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B6" w:rsidRPr="00BB3C72" w:rsidRDefault="004107B6" w:rsidP="00C23306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b/>
          <w:i/>
          <w:sz w:val="26"/>
          <w:szCs w:val="26"/>
          <w:lang w:val="uk-UA"/>
        </w:rPr>
        <w:t>НОРМАТИВНО-ПРАВОВЕ ПОРТФОЛІО УЧИТЕЛЯ ІСТОРІЇ</w:t>
      </w:r>
      <w:r w:rsidR="00834D3A" w:rsidRPr="00BB3C7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764FBA" w:rsidRPr="00BB3C72" w:rsidRDefault="00CB2817" w:rsidP="00BB3C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b/>
          <w:i/>
          <w:sz w:val="26"/>
          <w:szCs w:val="26"/>
          <w:lang w:val="uk-UA"/>
        </w:rPr>
        <w:t>Загальноосвітнє нормативно-правове забезпечення</w:t>
      </w:r>
    </w:p>
    <w:p w:rsidR="00CB2817" w:rsidRPr="00BB3C72" w:rsidRDefault="009A52C2" w:rsidP="00C2330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Закон України «Про освіту»</w:t>
      </w:r>
      <w:r w:rsidRPr="00BB3C72">
        <w:rPr>
          <w:sz w:val="26"/>
          <w:szCs w:val="26"/>
        </w:rPr>
        <w:t xml:space="preserve"> 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>5 вересня 2017 року</w:t>
      </w:r>
      <w:r w:rsidRPr="00BB3C72">
        <w:rPr>
          <w:sz w:val="26"/>
          <w:szCs w:val="26"/>
        </w:rPr>
        <w:t xml:space="preserve"> 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>№ 2145-VIII</w:t>
      </w:r>
      <w:r w:rsidR="00C23306" w:rsidRPr="00BB3C72">
        <w:rPr>
          <w:rFonts w:ascii="Times New Roman" w:hAnsi="Times New Roman" w:cs="Times New Roman"/>
          <w:sz w:val="26"/>
          <w:szCs w:val="26"/>
          <w:lang w:val="uk-UA"/>
        </w:rPr>
        <w:t>. (</w:t>
      </w:r>
      <w:r w:rsidR="00CB2817" w:rsidRPr="00BB3C72">
        <w:rPr>
          <w:rFonts w:ascii="Times New Roman" w:hAnsi="Times New Roman" w:cs="Times New Roman"/>
          <w:sz w:val="26"/>
          <w:szCs w:val="26"/>
          <w:lang w:val="uk-UA"/>
        </w:rPr>
        <w:t>Лист МОН «Щодо нагальних питань впровадження Закону України «Про освіту»</w:t>
      </w:r>
      <w:r w:rsidR="00C23306" w:rsidRPr="00BB3C72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CB2817" w:rsidRPr="00BB3C72" w:rsidRDefault="004C5012" w:rsidP="00C2330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Указ Президента України № 344/2013 від 25.06.13 року Про Національну стратегію</w:t>
      </w:r>
      <w:r w:rsidR="00CB2817"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 розвитку освіти в Україні на період до 2021 року</w:t>
      </w:r>
      <w:r w:rsidR="00C23306" w:rsidRPr="00BB3C7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414E7" w:rsidRPr="00BB3C72" w:rsidRDefault="003663F3" w:rsidP="00C2330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Державний стандарт 2011 р.</w:t>
      </w:r>
    </w:p>
    <w:p w:rsidR="009A100C" w:rsidRPr="00BB3C72" w:rsidRDefault="009A100C" w:rsidP="00C2330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Наказ МОН України від 20.04.2018 №405 «Про затвердження типової освітньої програми закладів загальної середньої освіти </w:t>
      </w:r>
      <w:r w:rsidRPr="00BB3C7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 ступеню»</w:t>
      </w:r>
      <w:r w:rsidR="00C23306" w:rsidRPr="00BB3C7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F5637" w:rsidRPr="00BB3C72" w:rsidRDefault="009A100C" w:rsidP="00C2330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Наказ МОН України від 20.04.2018 №408 «Про затвердження типової освітньої програми закладів загальної середньої освіти III ступеню»</w:t>
      </w:r>
      <w:r w:rsidR="00C23306" w:rsidRPr="00BB3C7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C44D1" w:rsidRPr="00BB3C72" w:rsidRDefault="008C44D1" w:rsidP="00C2330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Наказ МОН України </w:t>
      </w:r>
      <w:r w:rsidR="00364BF0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03.06.2008 №496 «Про затвердження Інструкції з </w:t>
      </w:r>
      <w:r w:rsidR="0097781C"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ведення класного журналу учнів 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>5-11(12)-х класів загальноосвітніх навчальних зак</w:t>
      </w:r>
      <w:r w:rsidR="00C23306" w:rsidRPr="00BB3C72">
        <w:rPr>
          <w:rFonts w:ascii="Times New Roman" w:hAnsi="Times New Roman" w:cs="Times New Roman"/>
          <w:sz w:val="26"/>
          <w:szCs w:val="26"/>
          <w:lang w:val="uk-UA"/>
        </w:rPr>
        <w:t>ладів».</w:t>
      </w:r>
    </w:p>
    <w:p w:rsidR="00CC6671" w:rsidRPr="00BB3C72" w:rsidRDefault="00CC6671" w:rsidP="00C2330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Наказ МОН України </w:t>
      </w:r>
      <w:r w:rsidR="00364BF0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20 липня 2004 року </w:t>
      </w:r>
      <w:r w:rsidR="004D48A8"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№601 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>«Про затвердження Положення про навчальні кабінети загальноосвітніх навчальних закладів</w:t>
      </w:r>
      <w:r w:rsidR="004D48A8" w:rsidRPr="00BB3C72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C23306" w:rsidRPr="00BB3C7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64BF0" w:rsidRDefault="004D48A8" w:rsidP="00364BF0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Наказ МОН України </w:t>
      </w:r>
      <w:r w:rsidR="00364BF0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>22.06.2016р. № 704 Про затвердження Типового переліку засобів навчання та обладнання навчального і загального призначення для кабінетів природничо-математичних предметів загальноосвітніх навчальних закладів (</w:t>
      </w:r>
      <w:r w:rsidRPr="00BB3C72">
        <w:rPr>
          <w:rFonts w:ascii="Times New Roman" w:hAnsi="Times New Roman" w:cs="Times New Roman"/>
          <w:i/>
          <w:sz w:val="26"/>
          <w:szCs w:val="26"/>
          <w:lang w:val="uk-UA"/>
        </w:rPr>
        <w:t>для вчителів географії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C23306" w:rsidRPr="00BB3C7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64BF0" w:rsidRPr="00364BF0" w:rsidRDefault="00364BF0" w:rsidP="00364BF0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4BF0">
        <w:rPr>
          <w:rFonts w:ascii="Times New Roman" w:hAnsi="Times New Roman" w:cs="Times New Roman"/>
          <w:sz w:val="26"/>
          <w:szCs w:val="26"/>
          <w:lang w:val="uk-UA"/>
        </w:rPr>
        <w:t xml:space="preserve">Наказ МОН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від 16.08.2019</w:t>
      </w:r>
      <w:r w:rsidRPr="00364BF0">
        <w:rPr>
          <w:rFonts w:ascii="Times New Roman" w:hAnsi="Times New Roman" w:cs="Times New Roman"/>
          <w:sz w:val="26"/>
          <w:szCs w:val="26"/>
          <w:lang w:val="uk-UA"/>
        </w:rPr>
        <w:t>р. №</w:t>
      </w:r>
      <w:r>
        <w:rPr>
          <w:rFonts w:ascii="Times New Roman" w:hAnsi="Times New Roman" w:cs="Times New Roman"/>
          <w:sz w:val="26"/>
          <w:szCs w:val="26"/>
          <w:lang w:val="uk-UA"/>
        </w:rPr>
        <w:t>1/9-523</w:t>
      </w:r>
      <w:r w:rsidRPr="00364BF0">
        <w:rPr>
          <w:rFonts w:ascii="Times New Roman" w:hAnsi="Times New Roman" w:cs="Times New Roman"/>
          <w:sz w:val="26"/>
          <w:szCs w:val="26"/>
          <w:lang w:val="uk-UA"/>
        </w:rPr>
        <w:t xml:space="preserve"> Про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національно-патріотичне виховання у закладах освіти у 2019/2020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64BF0" w:rsidRDefault="00364BF0" w:rsidP="00BB3C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64FBA" w:rsidRPr="00BB3C72" w:rsidRDefault="004C5012" w:rsidP="00BB3C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proofErr w:type="spellStart"/>
      <w:r w:rsidRPr="00BB3C72">
        <w:rPr>
          <w:rFonts w:ascii="Times New Roman" w:hAnsi="Times New Roman" w:cs="Times New Roman"/>
          <w:b/>
          <w:i/>
          <w:sz w:val="26"/>
          <w:szCs w:val="26"/>
          <w:lang w:val="uk-UA"/>
        </w:rPr>
        <w:t>Загальнопредметне</w:t>
      </w:r>
      <w:proofErr w:type="spellEnd"/>
      <w:r w:rsidRPr="00BB3C7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нормативно-правове забезпечення</w:t>
      </w:r>
    </w:p>
    <w:p w:rsidR="009A100C" w:rsidRPr="00BB3C72" w:rsidRDefault="004C5012" w:rsidP="00C23306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Лист МОН України № 1/11-5966 від 01.07.2019</w:t>
      </w:r>
      <w:r w:rsidRPr="00BB3C72">
        <w:rPr>
          <w:sz w:val="26"/>
          <w:szCs w:val="26"/>
        </w:rPr>
        <w:t xml:space="preserve"> </w:t>
      </w:r>
      <w:r w:rsidRPr="00BB3C72">
        <w:rPr>
          <w:sz w:val="26"/>
          <w:szCs w:val="26"/>
          <w:lang w:val="uk-UA"/>
        </w:rPr>
        <w:t xml:space="preserve"> 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>Щодо методичних рекомендацій про викладання навчальних предметів у закладах загальної середньої освіти у 2019/2020 навчальному році</w:t>
      </w:r>
      <w:r w:rsidR="0097781C" w:rsidRPr="00BB3C7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4FBA" w:rsidRPr="00BB3C72" w:rsidRDefault="00764FBA" w:rsidP="00764FBA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Лист МОН від 10.06.2019 № 1/9-365 “Про переліки навчальної літератури, рекомендованої Міністерством освіти і науки України для використання у закладах освіти у 2019/2020 навчальному році”.</w:t>
      </w:r>
    </w:p>
    <w:p w:rsidR="004D7E75" w:rsidRPr="004D7E75" w:rsidRDefault="0097781C" w:rsidP="004D7E75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Наказ МОН України від 21.08.2013</w:t>
      </w:r>
      <w:r w:rsidR="00CC6671" w:rsidRPr="00BB3C7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B3C72">
        <w:rPr>
          <w:rFonts w:ascii="Times New Roman" w:hAnsi="Times New Roman" w:cs="Times New Roman"/>
          <w:sz w:val="26"/>
          <w:szCs w:val="26"/>
          <w:lang w:val="uk-UA"/>
        </w:rPr>
        <w:t>р. № 1222 «Про затвердження орієнтовних вимог оцінювання навчальних досягнень учнів із базових дисциплін у системі загальної середньої освіти»</w:t>
      </w:r>
      <w:r w:rsidR="00764FBA" w:rsidRPr="00BB3C7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7781C" w:rsidRPr="00F95B1C" w:rsidRDefault="00CC6671" w:rsidP="00C23306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95B1C">
        <w:rPr>
          <w:rFonts w:ascii="Times New Roman" w:hAnsi="Times New Roman" w:cs="Times New Roman"/>
          <w:b/>
          <w:i/>
          <w:sz w:val="26"/>
          <w:szCs w:val="26"/>
          <w:lang w:val="uk-UA"/>
        </w:rPr>
        <w:t>Чинні</w:t>
      </w:r>
      <w:r w:rsidR="0097781C" w:rsidRPr="00F95B1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програмами</w:t>
      </w:r>
      <w:r w:rsidRPr="00F95B1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4D48A8" w:rsidRPr="00F95B1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 історії </w:t>
      </w:r>
      <w:r w:rsidRPr="00F95B1C">
        <w:rPr>
          <w:rFonts w:ascii="Times New Roman" w:hAnsi="Times New Roman" w:cs="Times New Roman"/>
          <w:b/>
          <w:i/>
          <w:sz w:val="26"/>
          <w:szCs w:val="26"/>
          <w:lang w:val="uk-UA"/>
        </w:rPr>
        <w:t>у 2019/2020 навчальному році:</w:t>
      </w:r>
    </w:p>
    <w:p w:rsidR="00CC6671" w:rsidRPr="00BB3C72" w:rsidRDefault="00CC6671" w:rsidP="00C23306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«Історія України. 5–9 класи», затверджені наказом МОН України від 21.02.2019 № 236; «Всесвітня історія. 7–9 класи» затверджені наказом Міністерства освіти і науки України від 07.06.2017 р. № 804; «Історія України. Всесвітня історія. 10–11 класи», затверджені наказо</w:t>
      </w:r>
      <w:r w:rsidR="004D7E75">
        <w:rPr>
          <w:rFonts w:ascii="Times New Roman" w:hAnsi="Times New Roman" w:cs="Times New Roman"/>
          <w:sz w:val="26"/>
          <w:szCs w:val="26"/>
          <w:lang w:val="uk-UA"/>
        </w:rPr>
        <w:t>м МОН України від 21.02.2019 №</w:t>
      </w:r>
      <w:bookmarkStart w:id="0" w:name="_GoBack"/>
      <w:bookmarkEnd w:id="0"/>
      <w:r w:rsidRPr="00BB3C72">
        <w:rPr>
          <w:rFonts w:ascii="Times New Roman" w:hAnsi="Times New Roman" w:cs="Times New Roman"/>
          <w:sz w:val="26"/>
          <w:szCs w:val="26"/>
          <w:lang w:val="uk-UA"/>
        </w:rPr>
        <w:t>236.</w:t>
      </w:r>
      <w:r w:rsidR="004D48A8" w:rsidRPr="00BB3C72">
        <w:rPr>
          <w:sz w:val="26"/>
          <w:szCs w:val="26"/>
        </w:rPr>
        <w:t xml:space="preserve"> </w:t>
      </w:r>
      <w:r w:rsidR="004D48A8" w:rsidRPr="00BB3C72">
        <w:rPr>
          <w:rFonts w:ascii="Times New Roman" w:hAnsi="Times New Roman" w:cs="Times New Roman"/>
          <w:sz w:val="26"/>
          <w:szCs w:val="26"/>
          <w:lang w:val="uk-UA"/>
        </w:rPr>
        <w:t>Для 9-го класу «Навчальна програма з основ правознавства», для 10-11-х профільних класів – «Правознавство» (профільний рівень).</w:t>
      </w:r>
      <w:r w:rsidR="004D48A8" w:rsidRPr="00BB3C72">
        <w:rPr>
          <w:sz w:val="26"/>
          <w:szCs w:val="26"/>
          <w:lang w:val="uk-UA"/>
        </w:rPr>
        <w:t xml:space="preserve"> </w:t>
      </w:r>
      <w:r w:rsidR="004D48A8" w:rsidRPr="00BB3C72">
        <w:rPr>
          <w:rFonts w:ascii="Times New Roman" w:hAnsi="Times New Roman" w:cs="Times New Roman"/>
          <w:sz w:val="26"/>
          <w:szCs w:val="26"/>
          <w:lang w:val="uk-UA"/>
        </w:rPr>
        <w:t>Для 10-х кл. інтегрований курс «Громадянська освіта».</w:t>
      </w:r>
    </w:p>
    <w:p w:rsidR="0097781C" w:rsidRPr="00BB3C72" w:rsidRDefault="00CC6671" w:rsidP="00C23306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Перелік програм варіативної складової робочого навчального плану з історії, права та громадянської освіти, рекомендованих до використання в загальноосвітніх навчальних закладах (Лист Міністерства освіти і науки України від 29.08.2016 № 1/11-11414)</w:t>
      </w:r>
      <w:r w:rsidR="00834D3A" w:rsidRPr="00BB3C7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7781C" w:rsidRPr="00BB3C72" w:rsidRDefault="0097781C" w:rsidP="00C23306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3C72">
        <w:rPr>
          <w:rFonts w:ascii="Times New Roman" w:hAnsi="Times New Roman" w:cs="Times New Roman"/>
          <w:sz w:val="26"/>
          <w:szCs w:val="26"/>
          <w:lang w:val="uk-UA"/>
        </w:rPr>
        <w:t>Календарно-тематичне планування</w:t>
      </w:r>
      <w:r w:rsidR="00834D3A" w:rsidRPr="00BB3C7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sectPr w:rsidR="0097781C" w:rsidRPr="00BB3C72" w:rsidSect="00834D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5062"/>
    <w:multiLevelType w:val="hybridMultilevel"/>
    <w:tmpl w:val="FB38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E43C9"/>
    <w:multiLevelType w:val="hybridMultilevel"/>
    <w:tmpl w:val="7BB0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A8"/>
    <w:rsid w:val="00110DA8"/>
    <w:rsid w:val="002F5637"/>
    <w:rsid w:val="00364BF0"/>
    <w:rsid w:val="003663F3"/>
    <w:rsid w:val="004107B6"/>
    <w:rsid w:val="004C5012"/>
    <w:rsid w:val="004D48A8"/>
    <w:rsid w:val="004D7E75"/>
    <w:rsid w:val="00546994"/>
    <w:rsid w:val="006414E7"/>
    <w:rsid w:val="00764FBA"/>
    <w:rsid w:val="00834D3A"/>
    <w:rsid w:val="008C44D1"/>
    <w:rsid w:val="0097781C"/>
    <w:rsid w:val="009A100C"/>
    <w:rsid w:val="009A52C2"/>
    <w:rsid w:val="00BB3C72"/>
    <w:rsid w:val="00C23306"/>
    <w:rsid w:val="00CB2817"/>
    <w:rsid w:val="00CC6671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</dc:creator>
  <cp:keywords/>
  <dc:description/>
  <cp:lastModifiedBy>MMK</cp:lastModifiedBy>
  <cp:revision>6</cp:revision>
  <dcterms:created xsi:type="dcterms:W3CDTF">2019-07-03T07:30:00Z</dcterms:created>
  <dcterms:modified xsi:type="dcterms:W3CDTF">2019-08-20T12:50:00Z</dcterms:modified>
</cp:coreProperties>
</file>