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2A" w:rsidRDefault="00BE442A" w:rsidP="00BE442A">
      <w:pPr>
        <w:spacing w:before="100" w:beforeAutospacing="1" w:after="100" w:afterAutospacing="1" w:line="240" w:lineRule="auto"/>
        <w:jc w:val="both"/>
        <w:rPr>
          <w:rFonts w:ascii="Times New Roman" w:eastAsia="Times New Roman" w:hAnsi="Times New Roman" w:cs="Times New Roman"/>
          <w:i/>
          <w:sz w:val="24"/>
          <w:szCs w:val="24"/>
          <w:lang w:eastAsia="en-GB"/>
        </w:rPr>
      </w:pPr>
    </w:p>
    <w:p w:rsidR="00C66959" w:rsidRPr="007C5BC5" w:rsidRDefault="00C66959" w:rsidP="00C66959">
      <w:pPr>
        <w:spacing w:before="100" w:beforeAutospacing="1" w:after="100" w:afterAutospacing="1" w:line="240" w:lineRule="auto"/>
        <w:rPr>
          <w:rFonts w:ascii="Times New Roman" w:eastAsia="Times New Roman" w:hAnsi="Times New Roman" w:cs="Times New Roman"/>
          <w:i/>
          <w:color w:val="000000"/>
          <w:sz w:val="27"/>
          <w:szCs w:val="27"/>
          <w:lang w:eastAsia="uk-UA"/>
        </w:rPr>
      </w:pPr>
      <w:r w:rsidRPr="007C5BC5">
        <w:rPr>
          <w:rFonts w:ascii="Times New Roman" w:eastAsia="Times New Roman" w:hAnsi="Times New Roman" w:cs="Times New Roman"/>
          <w:i/>
          <w:color w:val="000000"/>
          <w:sz w:val="27"/>
          <w:szCs w:val="27"/>
          <w:lang w:eastAsia="uk-UA"/>
        </w:rPr>
        <w:t>Практичне заняття №3</w:t>
      </w:r>
    </w:p>
    <w:p w:rsidR="00C66959" w:rsidRPr="00C66959" w:rsidRDefault="00C66959" w:rsidP="00C66959">
      <w:pPr>
        <w:spacing w:before="100" w:beforeAutospacing="1" w:after="100" w:afterAutospacing="1" w:line="240" w:lineRule="auto"/>
        <w:rPr>
          <w:rFonts w:ascii="Times New Roman" w:eastAsia="Times New Roman" w:hAnsi="Times New Roman" w:cs="Times New Roman"/>
          <w:b/>
          <w:color w:val="000000"/>
          <w:sz w:val="28"/>
          <w:szCs w:val="28"/>
          <w:lang w:eastAsia="uk-UA"/>
        </w:rPr>
      </w:pPr>
      <w:r w:rsidRPr="00C66959">
        <w:rPr>
          <w:rFonts w:ascii="Times New Roman" w:eastAsia="Times New Roman" w:hAnsi="Times New Roman" w:cs="Times New Roman"/>
          <w:b/>
          <w:color w:val="000000"/>
          <w:sz w:val="28"/>
          <w:szCs w:val="28"/>
          <w:lang w:eastAsia="uk-UA"/>
        </w:rPr>
        <w:t>Тема: Європейський суд з прав людини</w:t>
      </w:r>
    </w:p>
    <w:p w:rsidR="00C66959" w:rsidRPr="00C66959" w:rsidRDefault="00C66959" w:rsidP="00C66959">
      <w:pPr>
        <w:spacing w:before="100" w:beforeAutospacing="1" w:after="100" w:afterAutospacing="1" w:line="240" w:lineRule="auto"/>
        <w:rPr>
          <w:rFonts w:ascii="Times New Roman" w:eastAsia="Times New Roman" w:hAnsi="Times New Roman" w:cs="Times New Roman"/>
          <w:i/>
          <w:color w:val="000000"/>
          <w:sz w:val="27"/>
          <w:szCs w:val="27"/>
          <w:lang w:eastAsia="uk-UA"/>
        </w:rPr>
      </w:pPr>
      <w:r w:rsidRPr="00C66959">
        <w:rPr>
          <w:rFonts w:ascii="Times New Roman" w:eastAsia="Times New Roman" w:hAnsi="Times New Roman" w:cs="Times New Roman"/>
          <w:i/>
          <w:color w:val="000000"/>
          <w:sz w:val="27"/>
          <w:szCs w:val="27"/>
          <w:lang w:eastAsia="uk-UA"/>
        </w:rPr>
        <w:t>Учні мають навчитися:</w:t>
      </w:r>
    </w:p>
    <w:p w:rsidR="00C66959" w:rsidRPr="00A870D7" w:rsidRDefault="00A870D7" w:rsidP="00C66959">
      <w:pPr>
        <w:spacing w:before="100" w:beforeAutospacing="1" w:after="100" w:afterAutospacing="1"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A870D7">
        <w:rPr>
          <w:rFonts w:ascii="Times New Roman" w:eastAsia="Times New Roman" w:hAnsi="Times New Roman" w:cs="Times New Roman"/>
          <w:color w:val="000000"/>
          <w:sz w:val="28"/>
          <w:szCs w:val="28"/>
          <w:lang w:eastAsia="uk-UA"/>
        </w:rPr>
        <w:t>висвітлювати</w:t>
      </w:r>
      <w:r w:rsidR="00556CEB" w:rsidRPr="00A870D7">
        <w:rPr>
          <w:rFonts w:ascii="Times New Roman" w:eastAsia="Times New Roman" w:hAnsi="Times New Roman" w:cs="Times New Roman"/>
          <w:color w:val="000000"/>
          <w:sz w:val="28"/>
          <w:szCs w:val="28"/>
          <w:lang w:eastAsia="uk-UA"/>
        </w:rPr>
        <w:t xml:space="preserve"> сучасні</w:t>
      </w:r>
      <w:r w:rsidR="00C66959" w:rsidRPr="00A870D7">
        <w:rPr>
          <w:rFonts w:ascii="Times New Roman" w:eastAsia="Times New Roman" w:hAnsi="Times New Roman" w:cs="Times New Roman"/>
          <w:color w:val="000000"/>
          <w:sz w:val="28"/>
          <w:szCs w:val="28"/>
          <w:lang w:eastAsia="uk-UA"/>
        </w:rPr>
        <w:t xml:space="preserve"> міжнародні стандарти в г</w:t>
      </w:r>
      <w:r w:rsidR="00556CEB" w:rsidRPr="00A870D7">
        <w:rPr>
          <w:rFonts w:ascii="Times New Roman" w:eastAsia="Times New Roman" w:hAnsi="Times New Roman" w:cs="Times New Roman"/>
          <w:color w:val="000000"/>
          <w:sz w:val="28"/>
          <w:szCs w:val="28"/>
          <w:lang w:eastAsia="uk-UA"/>
        </w:rPr>
        <w:t>алузі прав людини</w:t>
      </w:r>
      <w:r w:rsidR="00EA18A7" w:rsidRPr="00A870D7">
        <w:rPr>
          <w:rFonts w:ascii="Times New Roman" w:eastAsia="Times New Roman" w:hAnsi="Times New Roman" w:cs="Times New Roman"/>
          <w:color w:val="000000"/>
          <w:sz w:val="28"/>
          <w:szCs w:val="28"/>
          <w:lang w:eastAsia="uk-UA"/>
        </w:rPr>
        <w:t>;</w:t>
      </w:r>
    </w:p>
    <w:p w:rsidR="00C66959" w:rsidRPr="00A870D7" w:rsidRDefault="00A870D7" w:rsidP="00C66959">
      <w:pPr>
        <w:spacing w:before="100" w:beforeAutospacing="1" w:after="100" w:afterAutospacing="1"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пояснювати гарантії та визначати</w:t>
      </w:r>
      <w:r w:rsidR="00C66959" w:rsidRPr="00A870D7">
        <w:rPr>
          <w:rFonts w:ascii="Times New Roman" w:eastAsia="Times New Roman" w:hAnsi="Times New Roman" w:cs="Times New Roman"/>
          <w:color w:val="000000"/>
          <w:sz w:val="28"/>
          <w:szCs w:val="28"/>
          <w:lang w:eastAsia="uk-UA"/>
        </w:rPr>
        <w:t xml:space="preserve"> механізми захисту прав</w:t>
      </w:r>
      <w:r w:rsidR="00556CEB" w:rsidRPr="00A870D7">
        <w:rPr>
          <w:rFonts w:ascii="Times New Roman" w:eastAsia="Times New Roman" w:hAnsi="Times New Roman" w:cs="Times New Roman"/>
          <w:color w:val="000000"/>
          <w:sz w:val="28"/>
          <w:szCs w:val="28"/>
          <w:lang w:eastAsia="uk-UA"/>
        </w:rPr>
        <w:t xml:space="preserve"> та свобод людини і громадянина;</w:t>
      </w:r>
    </w:p>
    <w:p w:rsidR="00556CEB" w:rsidRPr="00A870D7" w:rsidRDefault="00A870D7" w:rsidP="00C66959">
      <w:pPr>
        <w:spacing w:before="100" w:beforeAutospacing="1" w:after="100" w:afterAutospacing="1"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аналізувати</w:t>
      </w:r>
      <w:r w:rsidR="00556CEB" w:rsidRPr="00A870D7">
        <w:rPr>
          <w:rFonts w:ascii="Times New Roman" w:eastAsia="Times New Roman" w:hAnsi="Times New Roman" w:cs="Times New Roman"/>
          <w:color w:val="000000"/>
          <w:sz w:val="28"/>
          <w:szCs w:val="28"/>
          <w:lang w:eastAsia="uk-UA"/>
        </w:rPr>
        <w:t xml:space="preserve"> права та основоположні </w:t>
      </w:r>
      <w:r w:rsidR="00C848DE">
        <w:rPr>
          <w:rFonts w:ascii="Times New Roman" w:eastAsia="Times New Roman" w:hAnsi="Times New Roman" w:cs="Times New Roman"/>
          <w:color w:val="000000"/>
          <w:sz w:val="28"/>
          <w:szCs w:val="28"/>
          <w:lang w:eastAsia="uk-UA"/>
        </w:rPr>
        <w:t>свободи людини і громадянина, порушення яких,</w:t>
      </w:r>
      <w:r w:rsidR="00556CEB" w:rsidRPr="00A870D7">
        <w:rPr>
          <w:rFonts w:ascii="Times New Roman" w:eastAsia="Times New Roman" w:hAnsi="Times New Roman" w:cs="Times New Roman"/>
          <w:color w:val="000000"/>
          <w:sz w:val="28"/>
          <w:szCs w:val="28"/>
          <w:lang w:eastAsia="uk-UA"/>
        </w:rPr>
        <w:t xml:space="preserve"> можуть бути предметом розгляду ЄСПЛ;</w:t>
      </w:r>
    </w:p>
    <w:p w:rsidR="00556CEB" w:rsidRDefault="00A870D7" w:rsidP="00556CEB">
      <w:pPr>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color w:val="222222"/>
          <w:sz w:val="28"/>
          <w:szCs w:val="28"/>
          <w:lang w:eastAsia="uk-UA"/>
        </w:rPr>
        <w:t>- проявляти</w:t>
      </w:r>
      <w:r w:rsidR="00556CEB" w:rsidRPr="00A870D7">
        <w:rPr>
          <w:rFonts w:ascii="Times New Roman" w:eastAsia="Times New Roman" w:hAnsi="Times New Roman" w:cs="Times New Roman"/>
          <w:color w:val="222222"/>
          <w:sz w:val="28"/>
          <w:szCs w:val="28"/>
          <w:lang w:eastAsia="uk-UA"/>
        </w:rPr>
        <w:t xml:space="preserve"> спостережливість, пізнавальний інтерес, мислення,</w:t>
      </w:r>
      <w:r w:rsidR="00556CEB" w:rsidRPr="00A870D7">
        <w:rPr>
          <w:rFonts w:ascii="Times New Roman" w:eastAsia="Times New Roman" w:hAnsi="Times New Roman" w:cs="Times New Roman"/>
          <w:sz w:val="28"/>
          <w:szCs w:val="28"/>
          <w:lang w:eastAsia="en-GB"/>
        </w:rPr>
        <w:t xml:space="preserve"> вміння спільно вирішувати завдання;</w:t>
      </w:r>
    </w:p>
    <w:p w:rsidR="00C848DE" w:rsidRDefault="00C848DE" w:rsidP="00556CEB">
      <w:pPr>
        <w:spacing w:after="0" w:line="240" w:lineRule="auto"/>
        <w:rPr>
          <w:rFonts w:ascii="Times New Roman" w:eastAsia="Times New Roman" w:hAnsi="Times New Roman" w:cs="Times New Roman"/>
          <w:sz w:val="28"/>
          <w:szCs w:val="28"/>
          <w:lang w:eastAsia="en-GB"/>
        </w:rPr>
      </w:pPr>
    </w:p>
    <w:p w:rsidR="00C848DE" w:rsidRDefault="00C848DE" w:rsidP="00556CEB">
      <w:pPr>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аналізувати міжнародні нормативно – правові документи;</w:t>
      </w:r>
    </w:p>
    <w:p w:rsidR="00A870D7" w:rsidRPr="00A870D7" w:rsidRDefault="00A870D7" w:rsidP="00556CEB">
      <w:pPr>
        <w:spacing w:after="0" w:line="240" w:lineRule="auto"/>
        <w:rPr>
          <w:rFonts w:ascii="Times New Roman" w:eastAsia="Times New Roman" w:hAnsi="Times New Roman" w:cs="Times New Roman"/>
          <w:sz w:val="28"/>
          <w:szCs w:val="28"/>
          <w:lang w:eastAsia="en-GB"/>
        </w:rPr>
      </w:pPr>
    </w:p>
    <w:p w:rsidR="00556CEB" w:rsidRPr="00A870D7" w:rsidRDefault="00556CEB" w:rsidP="00556CEB">
      <w:pPr>
        <w:spacing w:after="0" w:line="240" w:lineRule="auto"/>
        <w:rPr>
          <w:rFonts w:ascii="Times New Roman" w:eastAsia="Times New Roman" w:hAnsi="Times New Roman" w:cs="Times New Roman"/>
          <w:color w:val="000000"/>
          <w:sz w:val="28"/>
          <w:szCs w:val="28"/>
          <w:lang w:eastAsia="en-GB"/>
        </w:rPr>
      </w:pPr>
      <w:r w:rsidRPr="00A870D7">
        <w:rPr>
          <w:rFonts w:ascii="Times New Roman" w:eastAsia="Times New Roman" w:hAnsi="Times New Roman" w:cs="Times New Roman"/>
          <w:color w:val="000000"/>
          <w:sz w:val="28"/>
          <w:szCs w:val="28"/>
          <w:lang w:eastAsia="en-GB"/>
        </w:rPr>
        <w:t xml:space="preserve"> </w:t>
      </w:r>
      <w:r w:rsidR="00A870D7">
        <w:rPr>
          <w:rFonts w:ascii="Times New Roman" w:eastAsia="Times New Roman" w:hAnsi="Times New Roman" w:cs="Times New Roman"/>
          <w:color w:val="000000"/>
          <w:sz w:val="28"/>
          <w:szCs w:val="28"/>
          <w:lang w:eastAsia="en-GB"/>
        </w:rPr>
        <w:t xml:space="preserve">- </w:t>
      </w:r>
      <w:r w:rsidR="00C848DE">
        <w:rPr>
          <w:rFonts w:ascii="Times New Roman" w:eastAsia="Times New Roman" w:hAnsi="Times New Roman" w:cs="Times New Roman"/>
          <w:color w:val="000000"/>
          <w:sz w:val="28"/>
          <w:szCs w:val="28"/>
          <w:lang w:eastAsia="en-GB"/>
        </w:rPr>
        <w:t>аналізувати правові ситуації, робити</w:t>
      </w:r>
      <w:r w:rsidRPr="00A870D7">
        <w:rPr>
          <w:rFonts w:ascii="Times New Roman" w:eastAsia="Times New Roman" w:hAnsi="Times New Roman" w:cs="Times New Roman"/>
          <w:color w:val="000000"/>
          <w:sz w:val="28"/>
          <w:szCs w:val="28"/>
          <w:lang w:eastAsia="en-GB"/>
        </w:rPr>
        <w:t xml:space="preserve"> висновки, щодо можливості настання шкідливих наслідків у разі порушення прав та основоположних свобод.</w:t>
      </w:r>
    </w:p>
    <w:p w:rsidR="00C66959" w:rsidRPr="00A870D7" w:rsidRDefault="00A870D7" w:rsidP="00C66959">
      <w:pPr>
        <w:spacing w:before="100" w:beforeAutospacing="1" w:after="100" w:afterAutospacing="1"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Тип уроку: у</w:t>
      </w:r>
      <w:r w:rsidR="00C66959" w:rsidRPr="00A870D7">
        <w:rPr>
          <w:rFonts w:ascii="Times New Roman" w:eastAsia="Times New Roman" w:hAnsi="Times New Roman" w:cs="Times New Roman"/>
          <w:color w:val="000000"/>
          <w:sz w:val="28"/>
          <w:szCs w:val="28"/>
          <w:lang w:eastAsia="uk-UA"/>
        </w:rPr>
        <w:t>рок формування та вдосконалення предметних умінь.</w:t>
      </w:r>
    </w:p>
    <w:p w:rsidR="00C66959" w:rsidRPr="00A870D7" w:rsidRDefault="00C66959" w:rsidP="00C66959">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Перебіг уроку</w:t>
      </w:r>
      <w:r w:rsidR="00A870D7">
        <w:rPr>
          <w:rFonts w:ascii="Times New Roman" w:eastAsia="Times New Roman" w:hAnsi="Times New Roman" w:cs="Times New Roman"/>
          <w:color w:val="000000"/>
          <w:sz w:val="28"/>
          <w:szCs w:val="28"/>
          <w:lang w:eastAsia="uk-UA"/>
        </w:rPr>
        <w:t>:</w:t>
      </w:r>
    </w:p>
    <w:p w:rsidR="00C66959" w:rsidRPr="00A870D7" w:rsidRDefault="005A0B5A" w:rsidP="00C66959">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І. Підготовчий етап.</w:t>
      </w:r>
    </w:p>
    <w:p w:rsidR="00BE442A" w:rsidRPr="00A870D7" w:rsidRDefault="00C66959" w:rsidP="00556CEB">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1. Пере</w:t>
      </w:r>
      <w:r w:rsidR="00556CEB" w:rsidRPr="00A870D7">
        <w:rPr>
          <w:rFonts w:ascii="Times New Roman" w:eastAsia="Times New Roman" w:hAnsi="Times New Roman" w:cs="Times New Roman"/>
          <w:color w:val="000000"/>
          <w:sz w:val="28"/>
          <w:szCs w:val="28"/>
          <w:lang w:eastAsia="uk-UA"/>
        </w:rPr>
        <w:t>вірка готовності класу до урок</w:t>
      </w:r>
      <w:r w:rsidR="000522B5" w:rsidRPr="00A870D7">
        <w:rPr>
          <w:rFonts w:ascii="Times New Roman" w:eastAsia="Times New Roman" w:hAnsi="Times New Roman" w:cs="Times New Roman"/>
          <w:color w:val="000000"/>
          <w:sz w:val="28"/>
          <w:szCs w:val="28"/>
          <w:lang w:eastAsia="uk-UA"/>
        </w:rPr>
        <w:t>у.</w:t>
      </w:r>
      <w:r w:rsidR="00A870D7">
        <w:rPr>
          <w:rFonts w:ascii="Times New Roman" w:eastAsia="Times New Roman" w:hAnsi="Times New Roman" w:cs="Times New Roman"/>
          <w:color w:val="000000"/>
          <w:sz w:val="28"/>
          <w:szCs w:val="28"/>
          <w:lang w:eastAsia="uk-UA"/>
        </w:rPr>
        <w:t xml:space="preserve"> Привітання.</w:t>
      </w:r>
    </w:p>
    <w:p w:rsidR="00BE442A" w:rsidRPr="00A870D7" w:rsidRDefault="000522B5" w:rsidP="000522B5">
      <w:pPr>
        <w:spacing w:before="100" w:beforeAutospacing="1" w:after="100" w:afterAutospacing="1" w:line="240" w:lineRule="auto"/>
        <w:rPr>
          <w:rFonts w:ascii="Times New Roman" w:eastAsia="Times New Roman" w:hAnsi="Times New Roman" w:cs="Times New Roman"/>
          <w:color w:val="000000"/>
          <w:sz w:val="28"/>
          <w:szCs w:val="28"/>
          <w:lang w:eastAsia="uk-UA"/>
        </w:rPr>
      </w:pPr>
      <w:proofErr w:type="spellStart"/>
      <w:r w:rsidRPr="00A870D7">
        <w:rPr>
          <w:rFonts w:ascii="Times New Roman" w:eastAsia="Times New Roman" w:hAnsi="Times New Roman" w:cs="Times New Roman"/>
          <w:color w:val="000000"/>
          <w:sz w:val="28"/>
          <w:szCs w:val="28"/>
          <w:lang w:eastAsia="uk-UA"/>
        </w:rPr>
        <w:t>Вчитель\вчителька</w:t>
      </w:r>
      <w:proofErr w:type="spellEnd"/>
      <w:r w:rsidRPr="00A870D7">
        <w:rPr>
          <w:rFonts w:ascii="Times New Roman" w:eastAsia="Times New Roman" w:hAnsi="Times New Roman" w:cs="Times New Roman"/>
          <w:color w:val="000000"/>
          <w:sz w:val="28"/>
          <w:szCs w:val="28"/>
          <w:lang w:eastAsia="uk-UA"/>
        </w:rPr>
        <w:t xml:space="preserve"> об’єднує клас у 4 робочі групи, перевіряє наявність на партах </w:t>
      </w:r>
      <w:proofErr w:type="spellStart"/>
      <w:r w:rsidRPr="00A870D7">
        <w:rPr>
          <w:rFonts w:ascii="Times New Roman" w:eastAsia="Times New Roman" w:hAnsi="Times New Roman" w:cs="Times New Roman"/>
          <w:color w:val="000000"/>
          <w:sz w:val="28"/>
          <w:szCs w:val="28"/>
          <w:lang w:eastAsia="uk-UA"/>
        </w:rPr>
        <w:t>роздаткового</w:t>
      </w:r>
      <w:proofErr w:type="spellEnd"/>
      <w:r w:rsidRPr="00A870D7">
        <w:rPr>
          <w:rFonts w:ascii="Times New Roman" w:eastAsia="Times New Roman" w:hAnsi="Times New Roman" w:cs="Times New Roman"/>
          <w:color w:val="000000"/>
          <w:sz w:val="28"/>
          <w:szCs w:val="28"/>
          <w:lang w:eastAsia="uk-UA"/>
        </w:rPr>
        <w:t xml:space="preserve"> матеріалу (роздрукованих примірників Європейської Конвенції </w:t>
      </w:r>
      <w:r w:rsidR="00382139">
        <w:rPr>
          <w:rFonts w:ascii="Times New Roman" w:eastAsia="Times New Roman" w:hAnsi="Times New Roman" w:cs="Times New Roman"/>
          <w:color w:val="000000"/>
          <w:sz w:val="28"/>
          <w:szCs w:val="28"/>
          <w:lang w:eastAsia="uk-UA"/>
        </w:rPr>
        <w:t>про захист</w:t>
      </w:r>
      <w:r w:rsidRPr="00A870D7">
        <w:rPr>
          <w:rFonts w:ascii="Times New Roman" w:eastAsia="Times New Roman" w:hAnsi="Times New Roman" w:cs="Times New Roman"/>
          <w:color w:val="000000"/>
          <w:sz w:val="28"/>
          <w:szCs w:val="28"/>
          <w:lang w:eastAsia="uk-UA"/>
        </w:rPr>
        <w:t xml:space="preserve"> прав людини та основоположних свобод 1950 року).</w:t>
      </w:r>
    </w:p>
    <w:p w:rsidR="00067587" w:rsidRPr="00A870D7" w:rsidRDefault="00067587" w:rsidP="000522B5">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2. Активізація пізнавальної діяльності учнів.</w:t>
      </w:r>
    </w:p>
    <w:p w:rsidR="00BE442A" w:rsidRPr="00A870D7" w:rsidRDefault="00BE442A" w:rsidP="00BE442A">
      <w:pPr>
        <w:spacing w:after="0" w:line="240" w:lineRule="auto"/>
        <w:jc w:val="both"/>
        <w:rPr>
          <w:rFonts w:ascii="Times New Roman" w:eastAsia="Times New Roman" w:hAnsi="Times New Roman" w:cs="Times New Roman"/>
          <w:sz w:val="28"/>
          <w:szCs w:val="28"/>
          <w:lang w:eastAsia="en-GB"/>
        </w:rPr>
      </w:pPr>
      <w:r w:rsidRPr="00A870D7">
        <w:rPr>
          <w:rFonts w:ascii="Times New Roman" w:eastAsia="Times New Roman" w:hAnsi="Times New Roman" w:cs="Times New Roman"/>
          <w:b/>
          <w:sz w:val="28"/>
          <w:szCs w:val="28"/>
          <w:lang w:eastAsia="en-GB"/>
        </w:rPr>
        <w:t>У</w:t>
      </w:r>
      <w:proofErr w:type="spellStart"/>
      <w:r w:rsidRPr="00A870D7">
        <w:rPr>
          <w:rFonts w:ascii="Times New Roman" w:eastAsia="Times New Roman" w:hAnsi="Times New Roman" w:cs="Times New Roman"/>
          <w:b/>
          <w:sz w:val="28"/>
          <w:szCs w:val="28"/>
          <w:lang w:val="ru-RU" w:eastAsia="en-GB"/>
        </w:rPr>
        <w:t>читель</w:t>
      </w:r>
      <w:proofErr w:type="spellEnd"/>
      <w:r w:rsidRPr="00A870D7">
        <w:rPr>
          <w:rFonts w:ascii="Times New Roman" w:eastAsia="Times New Roman" w:hAnsi="Times New Roman" w:cs="Times New Roman"/>
          <w:b/>
          <w:sz w:val="28"/>
          <w:szCs w:val="28"/>
          <w:lang w:eastAsia="en-GB"/>
        </w:rPr>
        <w:t>/учителька</w:t>
      </w:r>
      <w:r w:rsidRPr="00A870D7">
        <w:rPr>
          <w:rFonts w:ascii="Times New Roman" w:eastAsia="Times New Roman" w:hAnsi="Times New Roman" w:cs="Times New Roman"/>
          <w:sz w:val="28"/>
          <w:szCs w:val="28"/>
          <w:lang w:val="ru-RU" w:eastAsia="en-GB"/>
        </w:rPr>
        <w:t xml:space="preserve">:  </w:t>
      </w:r>
    </w:p>
    <w:p w:rsidR="00BE442A" w:rsidRPr="00A870D7" w:rsidRDefault="00BE442A" w:rsidP="00BE442A">
      <w:pPr>
        <w:spacing w:after="0" w:line="240" w:lineRule="auto"/>
        <w:jc w:val="both"/>
        <w:rPr>
          <w:rFonts w:ascii="Times New Roman" w:eastAsia="Calibri" w:hAnsi="Times New Roman" w:cs="Times New Roman"/>
          <w:color w:val="222222"/>
          <w:sz w:val="28"/>
          <w:szCs w:val="28"/>
          <w:shd w:val="clear" w:color="auto" w:fill="FFFFFF"/>
        </w:rPr>
      </w:pPr>
      <w:r w:rsidRPr="00A870D7">
        <w:rPr>
          <w:rFonts w:ascii="Times New Roman" w:eastAsia="Calibri" w:hAnsi="Times New Roman" w:cs="Times New Roman"/>
          <w:color w:val="222222"/>
          <w:sz w:val="28"/>
          <w:szCs w:val="28"/>
          <w:shd w:val="clear" w:color="auto" w:fill="FFFFFF"/>
          <w:lang w:val="ru-RU"/>
        </w:rPr>
        <w:t xml:space="preserve">             </w:t>
      </w:r>
      <w:r w:rsidRPr="00A870D7">
        <w:rPr>
          <w:rFonts w:ascii="Times New Roman" w:eastAsia="Calibri" w:hAnsi="Times New Roman" w:cs="Times New Roman"/>
          <w:color w:val="222222"/>
          <w:sz w:val="28"/>
          <w:szCs w:val="28"/>
          <w:shd w:val="clear" w:color="auto" w:fill="FFFFFF"/>
        </w:rPr>
        <w:t>Сьогодні ми з</w:t>
      </w:r>
      <w:r w:rsidR="00067587" w:rsidRPr="00A870D7">
        <w:rPr>
          <w:rFonts w:ascii="Times New Roman" w:eastAsia="Calibri" w:hAnsi="Times New Roman" w:cs="Times New Roman"/>
          <w:color w:val="222222"/>
          <w:sz w:val="28"/>
          <w:szCs w:val="28"/>
          <w:shd w:val="clear" w:color="auto" w:fill="FFFFFF"/>
        </w:rPr>
        <w:t xml:space="preserve"> вами будемо говорити про найголовніше, що може бути в демократичній державі</w:t>
      </w:r>
      <w:r w:rsidR="00B40552" w:rsidRPr="00A870D7">
        <w:rPr>
          <w:rFonts w:ascii="Times New Roman" w:eastAsia="Calibri" w:hAnsi="Times New Roman" w:cs="Times New Roman"/>
          <w:color w:val="222222"/>
          <w:sz w:val="28"/>
          <w:szCs w:val="28"/>
          <w:shd w:val="clear" w:color="auto" w:fill="FFFFFF"/>
        </w:rPr>
        <w:t>, а саме, не тільки проголошення, а й</w:t>
      </w:r>
      <w:r w:rsidR="00067587" w:rsidRPr="00A870D7">
        <w:rPr>
          <w:rFonts w:ascii="Times New Roman" w:eastAsia="Calibri" w:hAnsi="Times New Roman" w:cs="Times New Roman"/>
          <w:color w:val="222222"/>
          <w:sz w:val="28"/>
          <w:szCs w:val="28"/>
          <w:shd w:val="clear" w:color="auto" w:fill="FFFFFF"/>
        </w:rPr>
        <w:t xml:space="preserve"> гарантування та захист прав людини</w:t>
      </w:r>
      <w:r w:rsidR="00B40552" w:rsidRPr="00A870D7">
        <w:rPr>
          <w:rFonts w:ascii="Times New Roman" w:eastAsia="Calibri" w:hAnsi="Times New Roman" w:cs="Times New Roman"/>
          <w:color w:val="222222"/>
          <w:sz w:val="28"/>
          <w:szCs w:val="28"/>
          <w:shd w:val="clear" w:color="auto" w:fill="FFFFFF"/>
        </w:rPr>
        <w:t xml:space="preserve"> та її основоположних свобод. </w:t>
      </w:r>
    </w:p>
    <w:p w:rsidR="00A870D7" w:rsidRDefault="00A870D7" w:rsidP="00BE442A">
      <w:pPr>
        <w:spacing w:after="0" w:line="240" w:lineRule="auto"/>
        <w:jc w:val="both"/>
        <w:rPr>
          <w:rFonts w:ascii="Times New Roman" w:eastAsia="Calibri" w:hAnsi="Times New Roman" w:cs="Times New Roman"/>
          <w:b/>
          <w:color w:val="222222"/>
          <w:sz w:val="28"/>
          <w:szCs w:val="28"/>
          <w:shd w:val="clear" w:color="auto" w:fill="FFFFFF"/>
        </w:rPr>
      </w:pPr>
    </w:p>
    <w:p w:rsidR="00BE442A" w:rsidRPr="00A870D7" w:rsidRDefault="00BE442A" w:rsidP="00BE442A">
      <w:pPr>
        <w:spacing w:after="0" w:line="240" w:lineRule="auto"/>
        <w:jc w:val="both"/>
        <w:rPr>
          <w:rFonts w:ascii="Times New Roman" w:eastAsia="Calibri" w:hAnsi="Times New Roman" w:cs="Times New Roman"/>
          <w:b/>
          <w:color w:val="222222"/>
          <w:sz w:val="28"/>
          <w:szCs w:val="28"/>
          <w:shd w:val="clear" w:color="auto" w:fill="FFFFFF"/>
        </w:rPr>
      </w:pPr>
      <w:r w:rsidRPr="00A870D7">
        <w:rPr>
          <w:rFonts w:ascii="Times New Roman" w:eastAsia="Calibri" w:hAnsi="Times New Roman" w:cs="Times New Roman"/>
          <w:b/>
          <w:color w:val="222222"/>
          <w:sz w:val="28"/>
          <w:szCs w:val="28"/>
          <w:shd w:val="clear" w:color="auto" w:fill="FFFFFF"/>
        </w:rPr>
        <w:t>Бесіда за запитаннями.</w:t>
      </w:r>
    </w:p>
    <w:p w:rsidR="00BE442A" w:rsidRPr="00A870D7" w:rsidRDefault="00B40552" w:rsidP="00BE442A">
      <w:pPr>
        <w:pStyle w:val="a3"/>
        <w:numPr>
          <w:ilvl w:val="0"/>
          <w:numId w:val="4"/>
        </w:numPr>
        <w:spacing w:after="0" w:line="240" w:lineRule="auto"/>
        <w:jc w:val="both"/>
        <w:rPr>
          <w:rFonts w:ascii="Times New Roman" w:eastAsia="Calibri" w:hAnsi="Times New Roman" w:cs="Times New Roman"/>
          <w:color w:val="222222"/>
          <w:sz w:val="28"/>
          <w:szCs w:val="28"/>
          <w:shd w:val="clear" w:color="auto" w:fill="FFFFFF"/>
        </w:rPr>
      </w:pPr>
      <w:r w:rsidRPr="00A870D7">
        <w:rPr>
          <w:rFonts w:ascii="Times New Roman" w:eastAsia="Calibri" w:hAnsi="Times New Roman" w:cs="Times New Roman"/>
          <w:color w:val="222222"/>
          <w:sz w:val="28"/>
          <w:szCs w:val="28"/>
          <w:shd w:val="clear" w:color="auto" w:fill="FFFFFF"/>
        </w:rPr>
        <w:t>Що таке міжнародні стандарти у галузі прав людини?</w:t>
      </w:r>
    </w:p>
    <w:p w:rsidR="00BE442A" w:rsidRPr="00A870D7" w:rsidRDefault="00B40552" w:rsidP="00BE442A">
      <w:pPr>
        <w:pStyle w:val="a3"/>
        <w:numPr>
          <w:ilvl w:val="0"/>
          <w:numId w:val="4"/>
        </w:numPr>
        <w:spacing w:after="0" w:line="240" w:lineRule="auto"/>
        <w:jc w:val="both"/>
        <w:rPr>
          <w:rFonts w:ascii="Times New Roman" w:eastAsia="Calibri" w:hAnsi="Times New Roman" w:cs="Times New Roman"/>
          <w:color w:val="222222"/>
          <w:sz w:val="28"/>
          <w:szCs w:val="28"/>
          <w:shd w:val="clear" w:color="auto" w:fill="FFFFFF"/>
        </w:rPr>
      </w:pPr>
      <w:r w:rsidRPr="00A870D7">
        <w:rPr>
          <w:rFonts w:ascii="Times New Roman" w:eastAsia="Calibri" w:hAnsi="Times New Roman" w:cs="Times New Roman"/>
          <w:color w:val="222222"/>
          <w:sz w:val="28"/>
          <w:szCs w:val="28"/>
          <w:shd w:val="clear" w:color="auto" w:fill="FFFFFF"/>
        </w:rPr>
        <w:t>Де закріплені основні міжнародні стандарти у галузі прав людини</w:t>
      </w:r>
      <w:r w:rsidR="00BE442A" w:rsidRPr="00A870D7">
        <w:rPr>
          <w:rFonts w:ascii="Times New Roman" w:eastAsia="Calibri" w:hAnsi="Times New Roman" w:cs="Times New Roman"/>
          <w:color w:val="222222"/>
          <w:sz w:val="28"/>
          <w:szCs w:val="28"/>
          <w:shd w:val="clear" w:color="auto" w:fill="FFFFFF"/>
        </w:rPr>
        <w:t xml:space="preserve">? </w:t>
      </w:r>
    </w:p>
    <w:p w:rsidR="00BE442A" w:rsidRPr="00A870D7" w:rsidRDefault="00B40552" w:rsidP="00BE442A">
      <w:pPr>
        <w:pStyle w:val="a3"/>
        <w:numPr>
          <w:ilvl w:val="0"/>
          <w:numId w:val="4"/>
        </w:numPr>
        <w:spacing w:after="0" w:line="240" w:lineRule="auto"/>
        <w:jc w:val="both"/>
        <w:rPr>
          <w:rFonts w:ascii="Times New Roman" w:eastAsia="Calibri" w:hAnsi="Times New Roman" w:cs="Times New Roman"/>
          <w:color w:val="222222"/>
          <w:sz w:val="28"/>
          <w:szCs w:val="28"/>
          <w:shd w:val="clear" w:color="auto" w:fill="FFFFFF"/>
        </w:rPr>
      </w:pPr>
      <w:r w:rsidRPr="00A870D7">
        <w:rPr>
          <w:rFonts w:ascii="Times New Roman" w:eastAsia="Calibri" w:hAnsi="Times New Roman" w:cs="Times New Roman"/>
          <w:color w:val="222222"/>
          <w:sz w:val="28"/>
          <w:szCs w:val="28"/>
          <w:shd w:val="clear" w:color="auto" w:fill="FFFFFF"/>
        </w:rPr>
        <w:t>Що таке гарантії та механізми захисту прав людини</w:t>
      </w:r>
      <w:r w:rsidR="00BE442A" w:rsidRPr="00A870D7">
        <w:rPr>
          <w:rFonts w:ascii="Times New Roman" w:eastAsia="Calibri" w:hAnsi="Times New Roman" w:cs="Times New Roman"/>
          <w:color w:val="222222"/>
          <w:sz w:val="28"/>
          <w:szCs w:val="28"/>
          <w:shd w:val="clear" w:color="auto" w:fill="FFFFFF"/>
        </w:rPr>
        <w:t xml:space="preserve">? </w:t>
      </w:r>
    </w:p>
    <w:p w:rsidR="005A0B5A" w:rsidRPr="00A870D7" w:rsidRDefault="005A0B5A" w:rsidP="00BE442A">
      <w:pPr>
        <w:pStyle w:val="a3"/>
        <w:numPr>
          <w:ilvl w:val="0"/>
          <w:numId w:val="4"/>
        </w:numPr>
        <w:spacing w:after="0" w:line="240" w:lineRule="auto"/>
        <w:jc w:val="both"/>
        <w:rPr>
          <w:rFonts w:ascii="Times New Roman" w:eastAsia="Calibri" w:hAnsi="Times New Roman" w:cs="Times New Roman"/>
          <w:color w:val="222222"/>
          <w:sz w:val="28"/>
          <w:szCs w:val="28"/>
          <w:shd w:val="clear" w:color="auto" w:fill="FFFFFF"/>
        </w:rPr>
      </w:pPr>
      <w:r w:rsidRPr="00A870D7">
        <w:rPr>
          <w:rFonts w:ascii="Times New Roman" w:eastAsia="Calibri" w:hAnsi="Times New Roman" w:cs="Times New Roman"/>
          <w:color w:val="222222"/>
          <w:sz w:val="28"/>
          <w:szCs w:val="28"/>
          <w:shd w:val="clear" w:color="auto" w:fill="FFFFFF"/>
        </w:rPr>
        <w:t>Які гарантії захисту прав людини закріплює Конституція України?</w:t>
      </w:r>
    </w:p>
    <w:p w:rsidR="00BE442A" w:rsidRPr="00A870D7" w:rsidRDefault="00BE442A" w:rsidP="00BE442A">
      <w:pPr>
        <w:spacing w:after="0" w:line="240" w:lineRule="auto"/>
        <w:jc w:val="both"/>
        <w:rPr>
          <w:rFonts w:ascii="Times New Roman" w:eastAsia="Calibri" w:hAnsi="Times New Roman" w:cs="Times New Roman"/>
          <w:color w:val="222222"/>
          <w:sz w:val="28"/>
          <w:szCs w:val="28"/>
          <w:shd w:val="clear" w:color="auto" w:fill="FFFFFF"/>
        </w:rPr>
      </w:pPr>
      <w:r w:rsidRPr="00A870D7">
        <w:rPr>
          <w:rFonts w:ascii="Times New Roman" w:eastAsia="Calibri" w:hAnsi="Times New Roman" w:cs="Times New Roman"/>
          <w:color w:val="222222"/>
          <w:sz w:val="28"/>
          <w:szCs w:val="28"/>
          <w:shd w:val="clear" w:color="auto" w:fill="FFFFFF"/>
        </w:rPr>
        <w:lastRenderedPageBreak/>
        <w:t xml:space="preserve">            Учні висловлюють власні судження, у разі потреби на мультимедійній дошці </w:t>
      </w:r>
      <w:r w:rsidR="005A0B5A" w:rsidRPr="00A870D7">
        <w:rPr>
          <w:rFonts w:ascii="Times New Roman" w:eastAsia="Calibri" w:hAnsi="Times New Roman" w:cs="Times New Roman"/>
          <w:color w:val="222222"/>
          <w:sz w:val="28"/>
          <w:szCs w:val="28"/>
          <w:shd w:val="clear" w:color="auto" w:fill="FFFFFF"/>
        </w:rPr>
        <w:t>з’являються</w:t>
      </w:r>
      <w:r w:rsidRPr="00A870D7">
        <w:rPr>
          <w:rFonts w:ascii="Times New Roman" w:eastAsia="Calibri" w:hAnsi="Times New Roman" w:cs="Times New Roman"/>
          <w:color w:val="222222"/>
          <w:sz w:val="28"/>
          <w:szCs w:val="28"/>
          <w:shd w:val="clear" w:color="auto" w:fill="FFFFFF"/>
        </w:rPr>
        <w:t xml:space="preserve"> опорні поняття.</w:t>
      </w:r>
    </w:p>
    <w:p w:rsidR="005A0B5A" w:rsidRPr="00A870D7" w:rsidRDefault="005A0B5A" w:rsidP="00BE442A">
      <w:pPr>
        <w:spacing w:after="0" w:line="240" w:lineRule="auto"/>
        <w:jc w:val="both"/>
        <w:rPr>
          <w:rFonts w:ascii="Times New Roman" w:eastAsia="Calibri" w:hAnsi="Times New Roman" w:cs="Times New Roman"/>
          <w:color w:val="222222"/>
          <w:sz w:val="28"/>
          <w:szCs w:val="28"/>
          <w:shd w:val="clear" w:color="auto" w:fill="FFFFFF"/>
        </w:rPr>
      </w:pPr>
    </w:p>
    <w:p w:rsidR="005A0B5A" w:rsidRDefault="005A0B5A" w:rsidP="00BE442A">
      <w:pPr>
        <w:spacing w:after="0" w:line="240" w:lineRule="auto"/>
        <w:jc w:val="both"/>
        <w:rPr>
          <w:rFonts w:ascii="Times New Roman" w:eastAsia="Calibri" w:hAnsi="Times New Roman" w:cs="Times New Roman"/>
          <w:color w:val="222222"/>
          <w:sz w:val="28"/>
          <w:szCs w:val="28"/>
          <w:shd w:val="clear" w:color="auto" w:fill="FFFFFF"/>
        </w:rPr>
      </w:pPr>
      <w:r w:rsidRPr="00A870D7">
        <w:rPr>
          <w:rFonts w:ascii="Times New Roman" w:eastAsia="Calibri" w:hAnsi="Times New Roman" w:cs="Times New Roman"/>
          <w:color w:val="222222"/>
          <w:sz w:val="28"/>
          <w:szCs w:val="28"/>
          <w:shd w:val="clear" w:color="auto" w:fill="FFFFFF"/>
          <w:lang w:val="en-US"/>
        </w:rPr>
        <w:t>II</w:t>
      </w:r>
      <w:r w:rsidRPr="00A870D7">
        <w:rPr>
          <w:rFonts w:ascii="Times New Roman" w:eastAsia="Calibri" w:hAnsi="Times New Roman" w:cs="Times New Roman"/>
          <w:color w:val="222222"/>
          <w:sz w:val="28"/>
          <w:szCs w:val="28"/>
          <w:shd w:val="clear" w:color="auto" w:fill="FFFFFF"/>
          <w:lang w:val="ru-RU"/>
        </w:rPr>
        <w:t xml:space="preserve">. </w:t>
      </w:r>
      <w:r w:rsidRPr="00A870D7">
        <w:rPr>
          <w:rFonts w:ascii="Times New Roman" w:eastAsia="Calibri" w:hAnsi="Times New Roman" w:cs="Times New Roman"/>
          <w:color w:val="222222"/>
          <w:sz w:val="28"/>
          <w:szCs w:val="28"/>
          <w:shd w:val="clear" w:color="auto" w:fill="FFFFFF"/>
        </w:rPr>
        <w:t>Основний етап.</w:t>
      </w:r>
    </w:p>
    <w:p w:rsidR="00A870D7" w:rsidRPr="00A870D7" w:rsidRDefault="00A870D7" w:rsidP="00BE442A">
      <w:pPr>
        <w:spacing w:after="0" w:line="240" w:lineRule="auto"/>
        <w:jc w:val="both"/>
        <w:rPr>
          <w:rFonts w:ascii="Times New Roman" w:eastAsia="Calibri" w:hAnsi="Times New Roman" w:cs="Times New Roman"/>
          <w:color w:val="222222"/>
          <w:sz w:val="28"/>
          <w:szCs w:val="28"/>
          <w:shd w:val="clear" w:color="auto" w:fill="FFFFFF"/>
        </w:rPr>
      </w:pPr>
    </w:p>
    <w:p w:rsidR="000169FB" w:rsidRPr="00A870D7" w:rsidRDefault="000169FB" w:rsidP="000169FB">
      <w:pPr>
        <w:spacing w:after="0" w:line="240" w:lineRule="auto"/>
        <w:jc w:val="both"/>
        <w:rPr>
          <w:rFonts w:ascii="Times New Roman" w:eastAsia="Calibri" w:hAnsi="Times New Roman" w:cs="Times New Roman"/>
          <w:color w:val="222222"/>
          <w:sz w:val="28"/>
          <w:szCs w:val="28"/>
          <w:shd w:val="clear" w:color="auto" w:fill="FFFFFF"/>
        </w:rPr>
      </w:pPr>
      <w:r w:rsidRPr="00A870D7">
        <w:rPr>
          <w:rFonts w:ascii="Times New Roman" w:eastAsia="Calibri" w:hAnsi="Times New Roman" w:cs="Times New Roman"/>
          <w:b/>
          <w:color w:val="222222"/>
          <w:sz w:val="28"/>
          <w:szCs w:val="28"/>
          <w:shd w:val="clear" w:color="auto" w:fill="FFFFFF"/>
        </w:rPr>
        <w:t xml:space="preserve">Слово </w:t>
      </w:r>
      <w:proofErr w:type="spellStart"/>
      <w:r w:rsidRPr="00A870D7">
        <w:rPr>
          <w:rFonts w:ascii="Times New Roman" w:eastAsia="Calibri" w:hAnsi="Times New Roman" w:cs="Times New Roman"/>
          <w:b/>
          <w:color w:val="222222"/>
          <w:sz w:val="28"/>
          <w:szCs w:val="28"/>
          <w:shd w:val="clear" w:color="auto" w:fill="FFFFFF"/>
        </w:rPr>
        <w:t>вчителя\вчительки</w:t>
      </w:r>
      <w:proofErr w:type="spellEnd"/>
      <w:r w:rsidRPr="00A870D7">
        <w:rPr>
          <w:rFonts w:ascii="Times New Roman" w:eastAsia="Calibri" w:hAnsi="Times New Roman" w:cs="Times New Roman"/>
          <w:b/>
          <w:color w:val="222222"/>
          <w:sz w:val="28"/>
          <w:szCs w:val="28"/>
          <w:shd w:val="clear" w:color="auto" w:fill="FFFFFF"/>
        </w:rPr>
        <w:t>.</w:t>
      </w:r>
      <w:r w:rsidR="005A0B5A" w:rsidRPr="00A870D7">
        <w:rPr>
          <w:rFonts w:ascii="Times New Roman" w:eastAsia="Calibri" w:hAnsi="Times New Roman" w:cs="Times New Roman"/>
          <w:color w:val="222222"/>
          <w:sz w:val="28"/>
          <w:szCs w:val="28"/>
          <w:shd w:val="clear" w:color="auto" w:fill="FFFFFF"/>
        </w:rPr>
        <w:t xml:space="preserve">  </w:t>
      </w:r>
    </w:p>
    <w:p w:rsidR="000169FB" w:rsidRPr="00A870D7" w:rsidRDefault="000169FB" w:rsidP="000169FB">
      <w:pPr>
        <w:spacing w:after="0" w:line="240" w:lineRule="auto"/>
        <w:jc w:val="both"/>
        <w:rPr>
          <w:rFonts w:ascii="Times New Roman" w:eastAsia="Calibri" w:hAnsi="Times New Roman" w:cs="Times New Roman"/>
          <w:b/>
          <w:color w:val="222222"/>
          <w:sz w:val="28"/>
          <w:szCs w:val="28"/>
          <w:shd w:val="clear" w:color="auto" w:fill="FFFFFF"/>
        </w:rPr>
      </w:pPr>
      <w:r w:rsidRPr="00A870D7">
        <w:rPr>
          <w:rFonts w:ascii="Times New Roman" w:eastAsia="Calibri" w:hAnsi="Times New Roman" w:cs="Times New Roman"/>
          <w:color w:val="222222"/>
          <w:sz w:val="28"/>
          <w:szCs w:val="28"/>
          <w:shd w:val="clear" w:color="auto" w:fill="FFFFFF"/>
        </w:rPr>
        <w:t>Велике значення мають м</w:t>
      </w:r>
      <w:r w:rsidRPr="00A870D7">
        <w:rPr>
          <w:rFonts w:ascii="Times New Roman" w:hAnsi="Times New Roman" w:cs="Times New Roman"/>
          <w:color w:val="000000"/>
          <w:sz w:val="28"/>
          <w:szCs w:val="28"/>
        </w:rPr>
        <w:t>іжнародні механізми захисту прав людини. Їх розрізняють залежно від рівня реалізації:</w:t>
      </w:r>
    </w:p>
    <w:p w:rsidR="000169FB" w:rsidRPr="00A870D7" w:rsidRDefault="000169FB" w:rsidP="000169FB">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 універсальні механізми, які діють на рівні всього світу (наприклад, Рада з прав людини при Генеральній Асамблеї ООН, Комісія з прав людини ЕКОСОР ООН, Комітет з прав людини, Верховний комісар ООН з прав людини, Верховний комісар ООН у справах біженців);</w:t>
      </w:r>
    </w:p>
    <w:p w:rsidR="000169FB" w:rsidRPr="00A870D7" w:rsidRDefault="000169FB" w:rsidP="000169FB">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 регіональні механізми, що діють на території певного регіону (Рада Європи, Європейський суд з прав людини, Організація з безпеки та співробітництва у Європі тощо).</w:t>
      </w:r>
    </w:p>
    <w:p w:rsidR="00BE442A" w:rsidRPr="00A870D7" w:rsidRDefault="000169FB" w:rsidP="000169FB">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За захистом своїх прав громадянин України має право звернутися до Європейського суду з прав людини після використання усіх внутрішніх засобів юридичного захисту і лише протягом шести місяців з дати ухвалення остаточного рішення (наразі обговорюється зменшення строку до чотирьох місяців). Рішення Суду є обов’язковим для виконання в Україні.</w:t>
      </w:r>
    </w:p>
    <w:p w:rsidR="000169FB" w:rsidRPr="00A870D7" w:rsidRDefault="000169FB" w:rsidP="000169FB">
      <w:pPr>
        <w:pStyle w:val="a3"/>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Оголошення теми, визначення навчальних цілей (очікуваних результатів) уроку.</w:t>
      </w:r>
    </w:p>
    <w:p w:rsidR="000169FB" w:rsidRPr="00A870D7" w:rsidRDefault="000169FB" w:rsidP="000169FB">
      <w:pPr>
        <w:spacing w:before="100" w:beforeAutospacing="1" w:after="100" w:afterAutospacing="1" w:line="240" w:lineRule="auto"/>
        <w:ind w:left="360"/>
        <w:rPr>
          <w:rFonts w:ascii="Times New Roman" w:eastAsia="Times New Roman" w:hAnsi="Times New Roman" w:cs="Times New Roman"/>
          <w:color w:val="000000"/>
          <w:sz w:val="28"/>
          <w:szCs w:val="28"/>
          <w:lang w:eastAsia="uk-UA"/>
        </w:rPr>
      </w:pPr>
      <w:proofErr w:type="spellStart"/>
      <w:r w:rsidRPr="00A870D7">
        <w:rPr>
          <w:rFonts w:ascii="Times New Roman" w:eastAsia="Times New Roman" w:hAnsi="Times New Roman" w:cs="Times New Roman"/>
          <w:color w:val="000000"/>
          <w:sz w:val="28"/>
          <w:szCs w:val="28"/>
          <w:lang w:eastAsia="uk-UA"/>
        </w:rPr>
        <w:t>Вчитель\вчителька</w:t>
      </w:r>
      <w:proofErr w:type="spellEnd"/>
      <w:r w:rsidRPr="00A870D7">
        <w:rPr>
          <w:rFonts w:ascii="Times New Roman" w:eastAsia="Times New Roman" w:hAnsi="Times New Roman" w:cs="Times New Roman"/>
          <w:color w:val="000000"/>
          <w:sz w:val="28"/>
          <w:szCs w:val="28"/>
          <w:lang w:eastAsia="uk-UA"/>
        </w:rPr>
        <w:t xml:space="preserve"> оголошує тему та очікувані результати уроку ( з’являються на слайді). </w:t>
      </w:r>
    </w:p>
    <w:p w:rsidR="000169FB" w:rsidRPr="00A870D7" w:rsidRDefault="00A23BB9" w:rsidP="000169FB">
      <w:pPr>
        <w:pStyle w:val="a3"/>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М</w:t>
      </w:r>
      <w:r w:rsidR="000169FB" w:rsidRPr="00A870D7">
        <w:rPr>
          <w:rFonts w:ascii="Times New Roman" w:eastAsia="Times New Roman" w:hAnsi="Times New Roman" w:cs="Times New Roman"/>
          <w:color w:val="000000"/>
          <w:sz w:val="28"/>
          <w:szCs w:val="28"/>
          <w:lang w:eastAsia="uk-UA"/>
        </w:rPr>
        <w:t>отивація пізнавальної діяльності учнів.</w:t>
      </w:r>
    </w:p>
    <w:p w:rsidR="00A23BB9" w:rsidRPr="00A870D7" w:rsidRDefault="00A23BB9" w:rsidP="00A23BB9">
      <w:pPr>
        <w:pStyle w:val="a3"/>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 xml:space="preserve">Слово </w:t>
      </w:r>
      <w:proofErr w:type="spellStart"/>
      <w:r w:rsidRPr="00A870D7">
        <w:rPr>
          <w:rFonts w:ascii="Times New Roman" w:eastAsia="Times New Roman" w:hAnsi="Times New Roman" w:cs="Times New Roman"/>
          <w:color w:val="000000"/>
          <w:sz w:val="28"/>
          <w:szCs w:val="28"/>
          <w:lang w:eastAsia="uk-UA"/>
        </w:rPr>
        <w:t>вчителя\вчительки</w:t>
      </w:r>
      <w:proofErr w:type="spellEnd"/>
      <w:r w:rsidRPr="00A870D7">
        <w:rPr>
          <w:rFonts w:ascii="Times New Roman" w:eastAsia="Times New Roman" w:hAnsi="Times New Roman" w:cs="Times New Roman"/>
          <w:color w:val="000000"/>
          <w:sz w:val="28"/>
          <w:szCs w:val="28"/>
          <w:lang w:eastAsia="uk-UA"/>
        </w:rPr>
        <w:t>.</w:t>
      </w:r>
    </w:p>
    <w:p w:rsidR="005B722B" w:rsidRPr="00A870D7" w:rsidRDefault="00A23BB9" w:rsidP="00A23BB9">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 xml:space="preserve">  Згідно щорічного звіту Урядового уповноваженого у справах Європейського суду з прав людини</w:t>
      </w:r>
      <w:r w:rsidR="00382139">
        <w:rPr>
          <w:rFonts w:ascii="Times New Roman" w:eastAsia="Times New Roman" w:hAnsi="Times New Roman" w:cs="Times New Roman"/>
          <w:color w:val="000000"/>
          <w:sz w:val="28"/>
          <w:szCs w:val="28"/>
          <w:lang w:eastAsia="uk-UA"/>
        </w:rPr>
        <w:t xml:space="preserve"> ( далі – Суд, Європейський Суд, ЄСПЛ)</w:t>
      </w:r>
      <w:r w:rsidRPr="00A870D7">
        <w:rPr>
          <w:rFonts w:ascii="Times New Roman" w:eastAsia="Times New Roman" w:hAnsi="Times New Roman" w:cs="Times New Roman"/>
          <w:color w:val="000000"/>
          <w:sz w:val="28"/>
          <w:szCs w:val="28"/>
          <w:lang w:eastAsia="uk-UA"/>
        </w:rPr>
        <w:t xml:space="preserve"> за 2015 рік станом на 31 грудня 2015 року Україна займає 1 місце за кількістю справ, що перебувають на розгляді в Європейському суді з прав людини.</w:t>
      </w:r>
      <w:r w:rsidR="005B722B" w:rsidRPr="00A870D7">
        <w:rPr>
          <w:rFonts w:ascii="Times New Roman" w:eastAsia="Times New Roman" w:hAnsi="Times New Roman" w:cs="Times New Roman"/>
          <w:color w:val="000000"/>
          <w:sz w:val="28"/>
          <w:szCs w:val="28"/>
          <w:lang w:eastAsia="uk-UA"/>
        </w:rPr>
        <w:t xml:space="preserve"> Станом на 31 грудня 2015 року на розгляді в ЄСПЛ перебувало загалом 64850 справ проти держав – сторін Конвенції про захист прав людини та основоположних свобод ( далі - Конвенція), з них 13850 – проти України, що складає 21,4% від загальної кількості справ.</w:t>
      </w:r>
    </w:p>
    <w:p w:rsidR="005B722B" w:rsidRPr="00A870D7" w:rsidRDefault="005B722B" w:rsidP="005B722B">
      <w:pPr>
        <w:pStyle w:val="a3"/>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 xml:space="preserve">Опрацювання </w:t>
      </w:r>
      <w:bookmarkStart w:id="0" w:name="_GoBack"/>
      <w:bookmarkEnd w:id="0"/>
      <w:r w:rsidRPr="00A870D7">
        <w:rPr>
          <w:rFonts w:ascii="Times New Roman" w:eastAsia="Times New Roman" w:hAnsi="Times New Roman" w:cs="Times New Roman"/>
          <w:color w:val="000000"/>
          <w:sz w:val="28"/>
          <w:szCs w:val="28"/>
          <w:lang w:eastAsia="uk-UA"/>
        </w:rPr>
        <w:t>навчального матеріалу. Формування та вдосконалення вмінь.</w:t>
      </w:r>
    </w:p>
    <w:p w:rsidR="00393D03" w:rsidRPr="00382139" w:rsidRDefault="00393D03" w:rsidP="00382139">
      <w:pPr>
        <w:spacing w:before="100" w:beforeAutospacing="1" w:after="100" w:afterAutospacing="1" w:line="240" w:lineRule="auto"/>
        <w:ind w:left="360"/>
        <w:rPr>
          <w:rFonts w:ascii="Times New Roman" w:eastAsia="Times New Roman" w:hAnsi="Times New Roman" w:cs="Times New Roman"/>
          <w:color w:val="000000"/>
          <w:sz w:val="28"/>
          <w:szCs w:val="28"/>
          <w:lang w:eastAsia="uk-UA"/>
        </w:rPr>
      </w:pPr>
      <w:proofErr w:type="spellStart"/>
      <w:r w:rsidRPr="00382139">
        <w:rPr>
          <w:rFonts w:ascii="Times New Roman" w:eastAsia="Times New Roman" w:hAnsi="Times New Roman" w:cs="Times New Roman"/>
          <w:color w:val="000000"/>
          <w:sz w:val="28"/>
          <w:szCs w:val="28"/>
          <w:lang w:eastAsia="uk-UA"/>
        </w:rPr>
        <w:t>Вчитель\вчителька</w:t>
      </w:r>
      <w:proofErr w:type="spellEnd"/>
      <w:r w:rsidRPr="00382139">
        <w:rPr>
          <w:rFonts w:ascii="Times New Roman" w:eastAsia="Times New Roman" w:hAnsi="Times New Roman" w:cs="Times New Roman"/>
          <w:color w:val="000000"/>
          <w:sz w:val="28"/>
          <w:szCs w:val="28"/>
          <w:lang w:eastAsia="uk-UA"/>
        </w:rPr>
        <w:t xml:space="preserve"> надає слово </w:t>
      </w:r>
      <w:proofErr w:type="spellStart"/>
      <w:r w:rsidRPr="00382139">
        <w:rPr>
          <w:rFonts w:ascii="Times New Roman" w:eastAsia="Times New Roman" w:hAnsi="Times New Roman" w:cs="Times New Roman"/>
          <w:color w:val="000000"/>
          <w:sz w:val="28"/>
          <w:szCs w:val="28"/>
          <w:lang w:eastAsia="uk-UA"/>
        </w:rPr>
        <w:t>учню\учениці</w:t>
      </w:r>
      <w:proofErr w:type="spellEnd"/>
      <w:r w:rsidRPr="00382139">
        <w:rPr>
          <w:rFonts w:ascii="Times New Roman" w:eastAsia="Times New Roman" w:hAnsi="Times New Roman" w:cs="Times New Roman"/>
          <w:color w:val="000000"/>
          <w:sz w:val="28"/>
          <w:szCs w:val="28"/>
          <w:lang w:eastAsia="uk-UA"/>
        </w:rPr>
        <w:t>, що отримали випереджальне завдання « ЄСПЛ», можлива подача матеріалу шляхом міні – лекції. (далі ми розглянемо другий з пропонованих варіантів).</w:t>
      </w:r>
    </w:p>
    <w:p w:rsidR="009B7778" w:rsidRPr="00A870D7" w:rsidRDefault="009B7778" w:rsidP="009B7778">
      <w:pPr>
        <w:pStyle w:val="a3"/>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lastRenderedPageBreak/>
        <w:t xml:space="preserve">Слово </w:t>
      </w:r>
      <w:proofErr w:type="spellStart"/>
      <w:r w:rsidRPr="00A870D7">
        <w:rPr>
          <w:rFonts w:ascii="Times New Roman" w:eastAsia="Times New Roman" w:hAnsi="Times New Roman" w:cs="Times New Roman"/>
          <w:color w:val="000000"/>
          <w:sz w:val="28"/>
          <w:szCs w:val="28"/>
          <w:lang w:eastAsia="uk-UA"/>
        </w:rPr>
        <w:t>вчителя\вчительки</w:t>
      </w:r>
      <w:proofErr w:type="spellEnd"/>
      <w:r w:rsidRPr="00A870D7">
        <w:rPr>
          <w:rFonts w:ascii="Times New Roman" w:eastAsia="Times New Roman" w:hAnsi="Times New Roman" w:cs="Times New Roman"/>
          <w:color w:val="000000"/>
          <w:sz w:val="28"/>
          <w:szCs w:val="28"/>
          <w:lang w:eastAsia="uk-UA"/>
        </w:rPr>
        <w:t>.</w:t>
      </w:r>
    </w:p>
    <w:p w:rsidR="009B7778" w:rsidRPr="00A870D7" w:rsidRDefault="009B7778" w:rsidP="009B7778">
      <w:pPr>
        <w:pStyle w:val="a3"/>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Міні – лекція.</w:t>
      </w:r>
    </w:p>
    <w:p w:rsidR="007C5BC5" w:rsidRPr="00382139" w:rsidRDefault="007C5BC5" w:rsidP="00382139">
      <w:pPr>
        <w:spacing w:before="100" w:beforeAutospacing="1" w:after="100" w:afterAutospacing="1" w:line="240" w:lineRule="auto"/>
        <w:rPr>
          <w:rFonts w:ascii="Times New Roman" w:hAnsi="Times New Roman" w:cs="Times New Roman"/>
          <w:color w:val="252525"/>
          <w:sz w:val="28"/>
          <w:szCs w:val="28"/>
          <w:shd w:val="clear" w:color="auto" w:fill="FFFFFF"/>
        </w:rPr>
      </w:pPr>
      <w:r w:rsidRPr="00A870D7">
        <w:rPr>
          <w:rFonts w:ascii="Times New Roman" w:eastAsia="Times New Roman" w:hAnsi="Times New Roman" w:cs="Times New Roman"/>
          <w:color w:val="000000"/>
          <w:sz w:val="28"/>
          <w:szCs w:val="28"/>
          <w:lang w:eastAsia="uk-UA"/>
        </w:rPr>
        <w:t xml:space="preserve">   Європ</w:t>
      </w:r>
      <w:r w:rsidR="00382139">
        <w:rPr>
          <w:rFonts w:ascii="Times New Roman" w:eastAsia="Times New Roman" w:hAnsi="Times New Roman" w:cs="Times New Roman"/>
          <w:color w:val="000000"/>
          <w:sz w:val="28"/>
          <w:szCs w:val="28"/>
          <w:lang w:eastAsia="uk-UA"/>
        </w:rPr>
        <w:t>ейський суд з прав людини</w:t>
      </w:r>
      <w:r w:rsidRPr="00A870D7">
        <w:rPr>
          <w:rFonts w:ascii="Times New Roman" w:eastAsia="Times New Roman" w:hAnsi="Times New Roman" w:cs="Times New Roman"/>
          <w:color w:val="000000"/>
          <w:sz w:val="28"/>
          <w:szCs w:val="28"/>
          <w:lang w:eastAsia="uk-UA"/>
        </w:rPr>
        <w:t xml:space="preserve"> був створений в 1959 році та реформований в 1998 році, є міжнародним судовим органом, </w:t>
      </w:r>
      <w:proofErr w:type="spellStart"/>
      <w:r w:rsidRPr="00A870D7">
        <w:rPr>
          <w:rFonts w:ascii="Times New Roman" w:hAnsi="Times New Roman" w:cs="Times New Roman"/>
          <w:color w:val="252525"/>
          <w:sz w:val="28"/>
          <w:szCs w:val="28"/>
          <w:shd w:val="clear" w:color="auto" w:fill="FFFFFF"/>
        </w:rPr>
        <w:t> </w:t>
      </w:r>
      <w:r w:rsidR="00382139">
        <w:rPr>
          <w:rFonts w:ascii="Times New Roman" w:hAnsi="Times New Roman" w:cs="Times New Roman"/>
          <w:sz w:val="28"/>
          <w:szCs w:val="28"/>
          <w:shd w:val="clear" w:color="auto" w:fill="FFFFFF"/>
        </w:rPr>
        <w:t>юрисдикція</w:t>
      </w:r>
      <w:r w:rsidRPr="00A870D7">
        <w:rPr>
          <w:rFonts w:ascii="Times New Roman" w:hAnsi="Times New Roman" w:cs="Times New Roman"/>
          <w:color w:val="252525"/>
          <w:sz w:val="28"/>
          <w:szCs w:val="28"/>
          <w:shd w:val="clear" w:color="auto" w:fill="FFFFFF"/>
        </w:rPr>
        <w:t> якого поширюється </w:t>
      </w:r>
      <w:proofErr w:type="spellEnd"/>
      <w:r w:rsidRPr="00A870D7">
        <w:rPr>
          <w:rFonts w:ascii="Times New Roman" w:hAnsi="Times New Roman" w:cs="Times New Roman"/>
          <w:color w:val="252525"/>
          <w:sz w:val="28"/>
          <w:szCs w:val="28"/>
          <w:shd w:val="clear" w:color="auto" w:fill="FFFFFF"/>
        </w:rPr>
        <w:t xml:space="preserve"> </w:t>
      </w:r>
      <w:proofErr w:type="spellStart"/>
      <w:r w:rsidRPr="00A870D7">
        <w:rPr>
          <w:rFonts w:ascii="Times New Roman" w:hAnsi="Times New Roman" w:cs="Times New Roman"/>
          <w:color w:val="252525"/>
          <w:sz w:val="28"/>
          <w:szCs w:val="28"/>
          <w:shd w:val="clear" w:color="auto" w:fill="FFFFFF"/>
        </w:rPr>
        <w:t>на </w:t>
      </w:r>
      <w:proofErr w:type="spellEnd"/>
      <w:r w:rsidRPr="00A870D7">
        <w:rPr>
          <w:rFonts w:ascii="Times New Roman" w:hAnsi="Times New Roman" w:cs="Times New Roman"/>
          <w:color w:val="252525"/>
          <w:sz w:val="28"/>
          <w:szCs w:val="28"/>
          <w:shd w:val="clear" w:color="auto" w:fill="FFFFFF"/>
        </w:rPr>
        <w:t xml:space="preserve"> </w:t>
      </w:r>
      <w:proofErr w:type="spellStart"/>
      <w:r w:rsidRPr="00A870D7">
        <w:rPr>
          <w:rFonts w:ascii="Times New Roman" w:hAnsi="Times New Roman" w:cs="Times New Roman"/>
          <w:color w:val="252525"/>
          <w:sz w:val="28"/>
          <w:szCs w:val="28"/>
          <w:shd w:val="clear" w:color="auto" w:fill="FFFFFF"/>
        </w:rPr>
        <w:t>всі держави</w:t>
      </w:r>
      <w:proofErr w:type="spellEnd"/>
      <w:r w:rsidR="00382139">
        <w:rPr>
          <w:rFonts w:ascii="Times New Roman" w:hAnsi="Times New Roman" w:cs="Times New Roman"/>
          <w:color w:val="252525"/>
          <w:sz w:val="28"/>
          <w:szCs w:val="28"/>
          <w:shd w:val="clear" w:color="auto" w:fill="FFFFFF"/>
        </w:rPr>
        <w:t xml:space="preserve"> </w:t>
      </w:r>
      <w:r w:rsidRPr="00A870D7">
        <w:rPr>
          <w:rFonts w:ascii="Times New Roman" w:hAnsi="Times New Roman" w:cs="Times New Roman"/>
          <w:color w:val="252525"/>
          <w:sz w:val="28"/>
          <w:szCs w:val="28"/>
          <w:shd w:val="clear" w:color="auto" w:fill="FFFFFF"/>
        </w:rPr>
        <w:t>-​</w:t>
      </w:r>
      <w:r w:rsidR="00382139">
        <w:rPr>
          <w:rFonts w:ascii="Times New Roman" w:hAnsi="Times New Roman" w:cs="Times New Roman"/>
          <w:color w:val="252525"/>
          <w:sz w:val="28"/>
          <w:szCs w:val="28"/>
          <w:shd w:val="clear" w:color="auto" w:fill="FFFFFF"/>
        </w:rPr>
        <w:t xml:space="preserve"> </w:t>
      </w:r>
      <w:proofErr w:type="spellStart"/>
      <w:r w:rsidRPr="00A870D7">
        <w:rPr>
          <w:rFonts w:ascii="Times New Roman" w:hAnsi="Times New Roman" w:cs="Times New Roman"/>
          <w:color w:val="252525"/>
          <w:sz w:val="28"/>
          <w:szCs w:val="28"/>
          <w:shd w:val="clear" w:color="auto" w:fill="FFFFFF"/>
        </w:rPr>
        <w:t>​члени </w:t>
      </w:r>
      <w:r w:rsidR="00382139">
        <w:rPr>
          <w:rFonts w:ascii="Times New Roman" w:hAnsi="Times New Roman" w:cs="Times New Roman"/>
          <w:sz w:val="28"/>
          <w:szCs w:val="28"/>
          <w:shd w:val="clear" w:color="auto" w:fill="FFFFFF"/>
        </w:rPr>
        <w:t>Ради Європи</w:t>
      </w:r>
      <w:proofErr w:type="spellEnd"/>
      <w:r w:rsidRPr="00A870D7">
        <w:rPr>
          <w:rFonts w:ascii="Times New Roman" w:hAnsi="Times New Roman" w:cs="Times New Roman"/>
          <w:color w:val="252525"/>
          <w:sz w:val="28"/>
          <w:szCs w:val="28"/>
          <w:shd w:val="clear" w:color="auto" w:fill="FFFFFF"/>
        </w:rPr>
        <w:t xml:space="preserve">, </w:t>
      </w:r>
      <w:proofErr w:type="spellStart"/>
      <w:r w:rsidRPr="00A870D7">
        <w:rPr>
          <w:rFonts w:ascii="Times New Roman" w:hAnsi="Times New Roman" w:cs="Times New Roman"/>
          <w:color w:val="252525"/>
          <w:sz w:val="28"/>
          <w:szCs w:val="28"/>
          <w:shd w:val="clear" w:color="auto" w:fill="FFFFFF"/>
        </w:rPr>
        <w:t>що ратифікували </w:t>
      </w:r>
      <w:r w:rsidRPr="00382139">
        <w:rPr>
          <w:rFonts w:ascii="Times New Roman" w:hAnsi="Times New Roman" w:cs="Times New Roman"/>
          <w:sz w:val="28"/>
          <w:szCs w:val="28"/>
          <w:shd w:val="clear" w:color="auto" w:fill="FFFFFF"/>
        </w:rPr>
        <w:t>Конвенцію</w:t>
      </w:r>
      <w:proofErr w:type="spellEnd"/>
      <w:r w:rsidRPr="00382139">
        <w:rPr>
          <w:rFonts w:ascii="Times New Roman" w:hAnsi="Times New Roman" w:cs="Times New Roman"/>
          <w:sz w:val="28"/>
          <w:szCs w:val="28"/>
          <w:shd w:val="clear" w:color="auto" w:fill="FFFFFF"/>
        </w:rPr>
        <w:t xml:space="preserve"> </w:t>
      </w:r>
      <w:proofErr w:type="spellStart"/>
      <w:r w:rsidRPr="00382139">
        <w:rPr>
          <w:rFonts w:ascii="Times New Roman" w:hAnsi="Times New Roman" w:cs="Times New Roman"/>
          <w:sz w:val="28"/>
          <w:szCs w:val="28"/>
          <w:shd w:val="clear" w:color="auto" w:fill="FFFFFF"/>
        </w:rPr>
        <w:t>про захист прав людини і</w:t>
      </w:r>
      <w:proofErr w:type="spellEnd"/>
      <w:r w:rsidRPr="00382139">
        <w:rPr>
          <w:rFonts w:ascii="Times New Roman" w:hAnsi="Times New Roman" w:cs="Times New Roman"/>
          <w:sz w:val="28"/>
          <w:szCs w:val="28"/>
          <w:shd w:val="clear" w:color="auto" w:fill="FFFFFF"/>
        </w:rPr>
        <w:t xml:space="preserve"> </w:t>
      </w:r>
      <w:proofErr w:type="spellStart"/>
      <w:r w:rsidRPr="00382139">
        <w:rPr>
          <w:rFonts w:ascii="Times New Roman" w:hAnsi="Times New Roman" w:cs="Times New Roman"/>
          <w:sz w:val="28"/>
          <w:szCs w:val="28"/>
          <w:shd w:val="clear" w:color="auto" w:fill="FFFFFF"/>
        </w:rPr>
        <w:t>основоположних свобод</w:t>
      </w:r>
      <w:proofErr w:type="spellEnd"/>
      <w:r w:rsidRPr="00A870D7">
        <w:rPr>
          <w:rFonts w:ascii="Times New Roman" w:hAnsi="Times New Roman" w:cs="Times New Roman"/>
          <w:color w:val="252525"/>
          <w:sz w:val="28"/>
          <w:szCs w:val="28"/>
          <w:shd w:val="clear" w:color="auto" w:fill="FFFFFF"/>
        </w:rPr>
        <w:t xml:space="preserve">, </w:t>
      </w:r>
      <w:proofErr w:type="spellStart"/>
      <w:r w:rsidRPr="00A870D7">
        <w:rPr>
          <w:rFonts w:ascii="Times New Roman" w:hAnsi="Times New Roman" w:cs="Times New Roman"/>
          <w:color w:val="252525"/>
          <w:sz w:val="28"/>
          <w:szCs w:val="28"/>
          <w:shd w:val="clear" w:color="auto" w:fill="FFFFFF"/>
        </w:rPr>
        <w:t>і включає всі питання</w:t>
      </w:r>
      <w:proofErr w:type="spellEnd"/>
      <w:r w:rsidRPr="00A870D7">
        <w:rPr>
          <w:rFonts w:ascii="Times New Roman" w:hAnsi="Times New Roman" w:cs="Times New Roman"/>
          <w:color w:val="252525"/>
          <w:sz w:val="28"/>
          <w:szCs w:val="28"/>
          <w:shd w:val="clear" w:color="auto" w:fill="FFFFFF"/>
        </w:rPr>
        <w:t xml:space="preserve">, </w:t>
      </w:r>
      <w:proofErr w:type="spellStart"/>
      <w:r w:rsidRPr="00A870D7">
        <w:rPr>
          <w:rFonts w:ascii="Times New Roman" w:hAnsi="Times New Roman" w:cs="Times New Roman"/>
          <w:color w:val="252525"/>
          <w:sz w:val="28"/>
          <w:szCs w:val="28"/>
          <w:shd w:val="clear" w:color="auto" w:fill="FFFFFF"/>
        </w:rPr>
        <w:t>які стосуються тлумачення і застосування конвенції</w:t>
      </w:r>
      <w:proofErr w:type="spellEnd"/>
      <w:r w:rsidRPr="00A870D7">
        <w:rPr>
          <w:rFonts w:ascii="Times New Roman" w:hAnsi="Times New Roman" w:cs="Times New Roman"/>
          <w:color w:val="252525"/>
          <w:sz w:val="28"/>
          <w:szCs w:val="28"/>
          <w:shd w:val="clear" w:color="auto" w:fill="FFFFFF"/>
        </w:rPr>
        <w:t xml:space="preserve">, </w:t>
      </w:r>
      <w:proofErr w:type="spellStart"/>
      <w:r w:rsidRPr="00A870D7">
        <w:rPr>
          <w:rFonts w:ascii="Times New Roman" w:hAnsi="Times New Roman" w:cs="Times New Roman"/>
          <w:color w:val="252525"/>
          <w:sz w:val="28"/>
          <w:szCs w:val="28"/>
          <w:shd w:val="clear" w:color="auto" w:fill="FFFFFF"/>
        </w:rPr>
        <w:t>включаючи міждержавні справи і скарги окремих осіб</w:t>
      </w:r>
      <w:proofErr w:type="spellEnd"/>
      <w:r w:rsidRPr="00A870D7">
        <w:rPr>
          <w:rFonts w:ascii="Times New Roman" w:hAnsi="Times New Roman" w:cs="Times New Roman"/>
          <w:color w:val="252525"/>
          <w:sz w:val="28"/>
          <w:szCs w:val="28"/>
          <w:shd w:val="clear" w:color="auto" w:fill="FFFFFF"/>
        </w:rPr>
        <w:t>.</w:t>
      </w:r>
      <w:r w:rsidR="00382139">
        <w:rPr>
          <w:rFonts w:ascii="Times New Roman" w:hAnsi="Times New Roman" w:cs="Times New Roman"/>
          <w:color w:val="252525"/>
          <w:sz w:val="28"/>
          <w:szCs w:val="28"/>
          <w:shd w:val="clear" w:color="auto" w:fill="FFFFFF"/>
        </w:rPr>
        <w:t xml:space="preserve"> </w:t>
      </w:r>
      <w:r w:rsidRPr="00A870D7">
        <w:rPr>
          <w:rFonts w:ascii="Times New Roman" w:eastAsia="Times New Roman" w:hAnsi="Times New Roman" w:cs="Times New Roman"/>
          <w:color w:val="252525"/>
          <w:sz w:val="28"/>
          <w:szCs w:val="28"/>
          <w:lang w:eastAsia="uk-UA"/>
        </w:rPr>
        <w:t xml:space="preserve">До складу Суду  входять 47 суддів, </w:t>
      </w:r>
      <w:proofErr w:type="spellStart"/>
      <w:r w:rsidRPr="00A870D7">
        <w:rPr>
          <w:rFonts w:ascii="Times New Roman" w:eastAsia="Times New Roman" w:hAnsi="Times New Roman" w:cs="Times New Roman"/>
          <w:color w:val="252525"/>
          <w:sz w:val="28"/>
          <w:szCs w:val="28"/>
          <w:lang w:eastAsia="uk-UA"/>
        </w:rPr>
        <w:t>по одному від кожної </w:t>
      </w:r>
      <w:r w:rsidR="00382139">
        <w:rPr>
          <w:rFonts w:ascii="Times New Roman" w:eastAsia="Times New Roman" w:hAnsi="Times New Roman" w:cs="Times New Roman"/>
          <w:color w:val="252525"/>
          <w:sz w:val="28"/>
          <w:szCs w:val="28"/>
          <w:lang w:eastAsia="uk-UA"/>
        </w:rPr>
        <w:t>держави—члена.</w:t>
      </w:r>
      <w:r w:rsidRPr="00A870D7">
        <w:rPr>
          <w:rFonts w:ascii="Times New Roman" w:eastAsia="Times New Roman" w:hAnsi="Times New Roman" w:cs="Times New Roman"/>
          <w:color w:val="252525"/>
          <w:sz w:val="28"/>
          <w:szCs w:val="28"/>
          <w:lang w:eastAsia="uk-UA"/>
        </w:rPr>
        <w:t> Суд розглядає справи</w:t>
      </w:r>
      <w:proofErr w:type="spellEnd"/>
      <w:r w:rsidRPr="00A870D7">
        <w:rPr>
          <w:rFonts w:ascii="Times New Roman" w:eastAsia="Times New Roman" w:hAnsi="Times New Roman" w:cs="Times New Roman"/>
          <w:color w:val="252525"/>
          <w:sz w:val="28"/>
          <w:szCs w:val="28"/>
          <w:lang w:eastAsia="uk-UA"/>
        </w:rPr>
        <w:t>:</w:t>
      </w:r>
    </w:p>
    <w:p w:rsidR="007C5BC5" w:rsidRPr="00A870D7" w:rsidRDefault="007C5BC5" w:rsidP="007C5BC5">
      <w:pPr>
        <w:numPr>
          <w:ilvl w:val="0"/>
          <w:numId w:val="8"/>
        </w:numPr>
        <w:shd w:val="clear" w:color="auto" w:fill="FFFFFF"/>
        <w:spacing w:before="100" w:beforeAutospacing="1" w:after="24" w:line="330" w:lineRule="atLeast"/>
        <w:ind w:left="384"/>
        <w:rPr>
          <w:rFonts w:ascii="Times New Roman" w:eastAsia="Times New Roman" w:hAnsi="Times New Roman" w:cs="Times New Roman"/>
          <w:color w:val="252525"/>
          <w:sz w:val="28"/>
          <w:szCs w:val="28"/>
          <w:lang w:eastAsia="uk-UA"/>
        </w:rPr>
      </w:pPr>
      <w:proofErr w:type="spellStart"/>
      <w:r w:rsidRPr="00A870D7">
        <w:rPr>
          <w:rFonts w:ascii="Times New Roman" w:eastAsia="Times New Roman" w:hAnsi="Times New Roman" w:cs="Times New Roman"/>
          <w:color w:val="252525"/>
          <w:sz w:val="28"/>
          <w:szCs w:val="28"/>
          <w:lang w:eastAsia="uk-UA"/>
        </w:rPr>
        <w:t> по першій</w:t>
      </w:r>
      <w:proofErr w:type="spellEnd"/>
      <w:r w:rsidR="00382139">
        <w:rPr>
          <w:rFonts w:ascii="Times New Roman" w:eastAsia="Times New Roman" w:hAnsi="Times New Roman" w:cs="Times New Roman"/>
          <w:color w:val="252525"/>
          <w:sz w:val="28"/>
          <w:szCs w:val="28"/>
          <w:lang w:eastAsia="uk-UA"/>
        </w:rPr>
        <w:t xml:space="preserve"> інстанції,  </w:t>
      </w:r>
      <w:proofErr w:type="spellStart"/>
      <w:r w:rsidR="00382139">
        <w:rPr>
          <w:rFonts w:ascii="Times New Roman" w:eastAsia="Times New Roman" w:hAnsi="Times New Roman" w:cs="Times New Roman"/>
          <w:color w:val="252525"/>
          <w:sz w:val="28"/>
          <w:szCs w:val="28"/>
          <w:lang w:eastAsia="uk-UA"/>
        </w:rPr>
        <w:t>подані</w:t>
      </w:r>
      <w:r w:rsidRPr="00A870D7">
        <w:rPr>
          <w:rFonts w:ascii="Times New Roman" w:eastAsia="Times New Roman" w:hAnsi="Times New Roman" w:cs="Times New Roman"/>
          <w:color w:val="252525"/>
          <w:sz w:val="28"/>
          <w:szCs w:val="28"/>
          <w:lang w:eastAsia="uk-UA"/>
        </w:rPr>
        <w:t> </w:t>
      </w:r>
      <w:r w:rsidR="00382139">
        <w:rPr>
          <w:rFonts w:ascii="Times New Roman" w:eastAsia="Times New Roman" w:hAnsi="Times New Roman" w:cs="Times New Roman"/>
          <w:color w:val="252525"/>
          <w:sz w:val="28"/>
          <w:szCs w:val="28"/>
          <w:lang w:eastAsia="uk-UA"/>
        </w:rPr>
        <w:t>фізичними</w:t>
      </w:r>
      <w:proofErr w:type="spellEnd"/>
      <w:r w:rsidR="00382139" w:rsidRPr="00A870D7">
        <w:rPr>
          <w:rFonts w:ascii="Times New Roman" w:eastAsia="Times New Roman" w:hAnsi="Times New Roman" w:cs="Times New Roman"/>
          <w:color w:val="252525"/>
          <w:sz w:val="28"/>
          <w:szCs w:val="28"/>
          <w:lang w:eastAsia="uk-UA"/>
        </w:rPr>
        <w:t xml:space="preserve"> </w:t>
      </w:r>
      <w:proofErr w:type="spellStart"/>
      <w:r w:rsidRPr="00A870D7">
        <w:rPr>
          <w:rFonts w:ascii="Times New Roman" w:eastAsia="Times New Roman" w:hAnsi="Times New Roman" w:cs="Times New Roman"/>
          <w:color w:val="252525"/>
          <w:sz w:val="28"/>
          <w:szCs w:val="28"/>
          <w:lang w:eastAsia="uk-UA"/>
        </w:rPr>
        <w:t> та </w:t>
      </w:r>
      <w:r w:rsidR="00382139">
        <w:rPr>
          <w:rFonts w:ascii="Times New Roman" w:eastAsia="Times New Roman" w:hAnsi="Times New Roman" w:cs="Times New Roman"/>
          <w:color w:val="252525"/>
          <w:sz w:val="28"/>
          <w:szCs w:val="28"/>
          <w:lang w:eastAsia="uk-UA"/>
        </w:rPr>
        <w:t>юридичними</w:t>
      </w:r>
      <w:proofErr w:type="spellEnd"/>
      <w:r w:rsidR="00382139">
        <w:rPr>
          <w:rFonts w:ascii="Times New Roman" w:eastAsia="Times New Roman" w:hAnsi="Times New Roman" w:cs="Times New Roman"/>
          <w:color w:val="252525"/>
          <w:sz w:val="28"/>
          <w:szCs w:val="28"/>
          <w:lang w:eastAsia="uk-UA"/>
        </w:rPr>
        <w:t xml:space="preserve"> особами</w:t>
      </w:r>
      <w:r w:rsidRPr="00A870D7">
        <w:rPr>
          <w:rFonts w:ascii="Times New Roman" w:eastAsia="Times New Roman" w:hAnsi="Times New Roman" w:cs="Times New Roman"/>
          <w:color w:val="252525"/>
          <w:sz w:val="28"/>
          <w:szCs w:val="28"/>
          <w:lang w:eastAsia="uk-UA"/>
        </w:rPr>
        <w:t>,</w:t>
      </w:r>
    </w:p>
    <w:p w:rsidR="007C5BC5" w:rsidRPr="00A870D7" w:rsidRDefault="007C5BC5" w:rsidP="007C5BC5">
      <w:pPr>
        <w:numPr>
          <w:ilvl w:val="0"/>
          <w:numId w:val="8"/>
        </w:numPr>
        <w:shd w:val="clear" w:color="auto" w:fill="FFFFFF"/>
        <w:spacing w:before="100" w:beforeAutospacing="1" w:after="24" w:line="330" w:lineRule="atLeast"/>
        <w:ind w:left="384"/>
        <w:rPr>
          <w:rFonts w:ascii="Times New Roman" w:eastAsia="Times New Roman" w:hAnsi="Times New Roman" w:cs="Times New Roman"/>
          <w:color w:val="252525"/>
          <w:sz w:val="28"/>
          <w:szCs w:val="28"/>
          <w:lang w:eastAsia="uk-UA"/>
        </w:rPr>
      </w:pPr>
      <w:proofErr w:type="spellStart"/>
      <w:r w:rsidRPr="00A870D7">
        <w:rPr>
          <w:rFonts w:ascii="Times New Roman" w:eastAsia="Times New Roman" w:hAnsi="Times New Roman" w:cs="Times New Roman"/>
          <w:color w:val="252525"/>
          <w:sz w:val="28"/>
          <w:szCs w:val="28"/>
          <w:lang w:eastAsia="uk-UA"/>
        </w:rPr>
        <w:t> </w:t>
      </w:r>
      <w:r w:rsidR="000D3B70">
        <w:rPr>
          <w:rFonts w:ascii="Times New Roman" w:eastAsia="Times New Roman" w:hAnsi="Times New Roman" w:cs="Times New Roman"/>
          <w:color w:val="252525"/>
          <w:sz w:val="28"/>
          <w:szCs w:val="28"/>
          <w:lang w:eastAsia="uk-UA"/>
        </w:rPr>
        <w:t>позови</w:t>
      </w:r>
      <w:proofErr w:type="spellEnd"/>
      <w:r w:rsidRPr="00A870D7">
        <w:rPr>
          <w:rFonts w:ascii="Times New Roman" w:eastAsia="Times New Roman" w:hAnsi="Times New Roman" w:cs="Times New Roman"/>
          <w:color w:val="252525"/>
          <w:sz w:val="28"/>
          <w:szCs w:val="28"/>
          <w:lang w:eastAsia="uk-UA"/>
        </w:rPr>
        <w:t xml:space="preserve">, </w:t>
      </w:r>
      <w:proofErr w:type="spellStart"/>
      <w:r w:rsidRPr="00A870D7">
        <w:rPr>
          <w:rFonts w:ascii="Times New Roman" w:eastAsia="Times New Roman" w:hAnsi="Times New Roman" w:cs="Times New Roman"/>
          <w:color w:val="252525"/>
          <w:sz w:val="28"/>
          <w:szCs w:val="28"/>
          <w:lang w:eastAsia="uk-UA"/>
        </w:rPr>
        <w:t>пов'язані з порушеннями юридичними</w:t>
      </w:r>
      <w:proofErr w:type="spellEnd"/>
      <w:r w:rsidRPr="00A870D7">
        <w:rPr>
          <w:rFonts w:ascii="Times New Roman" w:eastAsia="Times New Roman" w:hAnsi="Times New Roman" w:cs="Times New Roman"/>
          <w:color w:val="252525"/>
          <w:sz w:val="28"/>
          <w:szCs w:val="28"/>
          <w:lang w:eastAsia="uk-UA"/>
        </w:rPr>
        <w:t>, приватними особами та </w:t>
      </w:r>
      <w:r w:rsidR="000D3B70">
        <w:rPr>
          <w:rFonts w:ascii="Times New Roman" w:eastAsia="Times New Roman" w:hAnsi="Times New Roman" w:cs="Times New Roman"/>
          <w:color w:val="252525"/>
          <w:sz w:val="28"/>
          <w:szCs w:val="28"/>
          <w:lang w:eastAsia="uk-UA"/>
        </w:rPr>
        <w:t>державами</w:t>
      </w:r>
      <w:r w:rsidRPr="00A870D7">
        <w:rPr>
          <w:rFonts w:ascii="Times New Roman" w:eastAsia="Times New Roman" w:hAnsi="Times New Roman" w:cs="Times New Roman"/>
          <w:color w:val="252525"/>
          <w:sz w:val="28"/>
          <w:szCs w:val="28"/>
          <w:lang w:eastAsia="uk-UA"/>
        </w:rPr>
        <w:t xml:space="preserve"> — </w:t>
      </w:r>
      <w:proofErr w:type="spellStart"/>
      <w:r w:rsidRPr="00A870D7">
        <w:rPr>
          <w:rFonts w:ascii="Times New Roman" w:eastAsia="Times New Roman" w:hAnsi="Times New Roman" w:cs="Times New Roman"/>
          <w:color w:val="252525"/>
          <w:sz w:val="28"/>
          <w:szCs w:val="28"/>
          <w:lang w:eastAsia="uk-UA"/>
        </w:rPr>
        <w:t>уч</w:t>
      </w:r>
      <w:r w:rsidR="000D3B70">
        <w:rPr>
          <w:rFonts w:ascii="Times New Roman" w:eastAsia="Times New Roman" w:hAnsi="Times New Roman" w:cs="Times New Roman"/>
          <w:color w:val="252525"/>
          <w:sz w:val="28"/>
          <w:szCs w:val="28"/>
          <w:lang w:eastAsia="uk-UA"/>
        </w:rPr>
        <w:t>асниками рішень і директив</w:t>
      </w:r>
      <w:proofErr w:type="spellEnd"/>
      <w:r w:rsidR="000D3B70">
        <w:rPr>
          <w:rFonts w:ascii="Times New Roman" w:eastAsia="Times New Roman" w:hAnsi="Times New Roman" w:cs="Times New Roman"/>
          <w:color w:val="252525"/>
          <w:sz w:val="28"/>
          <w:szCs w:val="28"/>
          <w:lang w:eastAsia="uk-UA"/>
        </w:rPr>
        <w:t xml:space="preserve"> </w:t>
      </w:r>
      <w:proofErr w:type="spellStart"/>
      <w:r w:rsidR="000D3B70">
        <w:rPr>
          <w:rFonts w:ascii="Times New Roman" w:eastAsia="Times New Roman" w:hAnsi="Times New Roman" w:cs="Times New Roman"/>
          <w:color w:val="252525"/>
          <w:sz w:val="28"/>
          <w:szCs w:val="28"/>
          <w:lang w:eastAsia="uk-UA"/>
        </w:rPr>
        <w:t>Суду</w:t>
      </w:r>
      <w:r w:rsidRPr="00A870D7">
        <w:rPr>
          <w:rFonts w:ascii="Times New Roman" w:eastAsia="Times New Roman" w:hAnsi="Times New Roman" w:cs="Times New Roman"/>
          <w:color w:val="252525"/>
          <w:sz w:val="28"/>
          <w:szCs w:val="28"/>
          <w:lang w:eastAsia="uk-UA"/>
        </w:rPr>
        <w:t>. </w:t>
      </w:r>
      <w:proofErr w:type="spellEnd"/>
    </w:p>
    <w:p w:rsidR="009B7778" w:rsidRPr="00A870D7" w:rsidRDefault="006708B9" w:rsidP="006708B9">
      <w:pPr>
        <w:shd w:val="clear" w:color="auto" w:fill="FFFFFF"/>
        <w:spacing w:before="100" w:beforeAutospacing="1" w:after="24" w:line="330" w:lineRule="atLeast"/>
        <w:ind w:left="384"/>
        <w:rPr>
          <w:rFonts w:ascii="Times New Roman" w:eastAsia="Times New Roman" w:hAnsi="Times New Roman" w:cs="Times New Roman"/>
          <w:color w:val="252525"/>
          <w:sz w:val="28"/>
          <w:szCs w:val="28"/>
          <w:lang w:eastAsia="uk-UA"/>
        </w:rPr>
      </w:pPr>
      <w:proofErr w:type="spellStart"/>
      <w:r w:rsidRPr="00A870D7">
        <w:rPr>
          <w:rFonts w:ascii="Times New Roman" w:hAnsi="Times New Roman" w:cs="Times New Roman"/>
          <w:color w:val="252525"/>
          <w:sz w:val="28"/>
          <w:szCs w:val="28"/>
          <w:shd w:val="clear" w:color="auto" w:fill="FFFFFF"/>
        </w:rPr>
        <w:t> Місцезнаходженням Суду</w:t>
      </w:r>
      <w:proofErr w:type="spellEnd"/>
      <w:r w:rsidRPr="00A870D7">
        <w:rPr>
          <w:rFonts w:ascii="Times New Roman" w:hAnsi="Times New Roman" w:cs="Times New Roman"/>
          <w:color w:val="252525"/>
          <w:sz w:val="28"/>
          <w:szCs w:val="28"/>
          <w:shd w:val="clear" w:color="auto" w:fill="FFFFFF"/>
        </w:rPr>
        <w:t xml:space="preserve">  є </w:t>
      </w:r>
      <w:proofErr w:type="spellStart"/>
      <w:r w:rsidRPr="00A870D7">
        <w:rPr>
          <w:rFonts w:ascii="Times New Roman" w:hAnsi="Times New Roman" w:cs="Times New Roman"/>
          <w:color w:val="252525"/>
          <w:sz w:val="28"/>
          <w:szCs w:val="28"/>
          <w:shd w:val="clear" w:color="auto" w:fill="FFFFFF"/>
        </w:rPr>
        <w:t>Палац прав людини в Страсбурзі </w:t>
      </w:r>
      <w:proofErr w:type="spellEnd"/>
      <w:r w:rsidRPr="00A870D7">
        <w:rPr>
          <w:rFonts w:ascii="Times New Roman" w:hAnsi="Times New Roman" w:cs="Times New Roman"/>
          <w:color w:val="252525"/>
          <w:sz w:val="28"/>
          <w:szCs w:val="28"/>
          <w:shd w:val="clear" w:color="auto" w:fill="FFFFFF"/>
        </w:rPr>
        <w:t>(</w:t>
      </w:r>
      <w:proofErr w:type="spellStart"/>
      <w:r w:rsidRPr="00A870D7">
        <w:rPr>
          <w:rFonts w:ascii="Times New Roman" w:hAnsi="Times New Roman" w:cs="Times New Roman"/>
          <w:color w:val="252525"/>
          <w:sz w:val="28"/>
          <w:szCs w:val="28"/>
          <w:shd w:val="clear" w:color="auto" w:fill="FFFFFF"/>
        </w:rPr>
        <w:t> Франція </w:t>
      </w:r>
      <w:proofErr w:type="spellEnd"/>
      <w:r w:rsidRPr="00A870D7">
        <w:rPr>
          <w:rFonts w:ascii="Times New Roman" w:hAnsi="Times New Roman" w:cs="Times New Roman"/>
          <w:color w:val="252525"/>
          <w:sz w:val="28"/>
          <w:szCs w:val="28"/>
          <w:shd w:val="clear" w:color="auto" w:fill="FFFFFF"/>
        </w:rPr>
        <w:t xml:space="preserve">), </w:t>
      </w:r>
      <w:proofErr w:type="spellStart"/>
      <w:r w:rsidRPr="00A870D7">
        <w:rPr>
          <w:rFonts w:ascii="Times New Roman" w:hAnsi="Times New Roman" w:cs="Times New Roman"/>
          <w:color w:val="252525"/>
          <w:sz w:val="28"/>
          <w:szCs w:val="28"/>
          <w:shd w:val="clear" w:color="auto" w:fill="FFFFFF"/>
        </w:rPr>
        <w:t>де знаходиться і сама </w:t>
      </w:r>
      <w:r w:rsidRPr="000D3B70">
        <w:rPr>
          <w:rFonts w:ascii="Times New Roman" w:hAnsi="Times New Roman" w:cs="Times New Roman"/>
          <w:sz w:val="28"/>
          <w:szCs w:val="28"/>
          <w:shd w:val="clear" w:color="auto" w:fill="FFFFFF"/>
        </w:rPr>
        <w:t>Рада</w:t>
      </w:r>
      <w:proofErr w:type="spellEnd"/>
      <w:r w:rsidRPr="000D3B70">
        <w:rPr>
          <w:rFonts w:ascii="Times New Roman" w:hAnsi="Times New Roman" w:cs="Times New Roman"/>
          <w:sz w:val="28"/>
          <w:szCs w:val="28"/>
          <w:shd w:val="clear" w:color="auto" w:fill="FFFFFF"/>
        </w:rPr>
        <w:t xml:space="preserve"> Європи</w:t>
      </w:r>
      <w:r w:rsidRPr="00A870D7">
        <w:rPr>
          <w:rFonts w:ascii="Times New Roman" w:hAnsi="Times New Roman" w:cs="Times New Roman"/>
          <w:color w:val="252525"/>
          <w:sz w:val="28"/>
          <w:szCs w:val="28"/>
          <w:shd w:val="clear" w:color="auto" w:fill="FFFFFF"/>
        </w:rPr>
        <w:t>.</w:t>
      </w:r>
    </w:p>
    <w:p w:rsidR="006708B9" w:rsidRPr="00A870D7" w:rsidRDefault="006708B9" w:rsidP="006708B9">
      <w:pPr>
        <w:shd w:val="clear" w:color="auto" w:fill="FFFFFF"/>
        <w:spacing w:before="120" w:after="120" w:line="330" w:lineRule="atLeast"/>
        <w:rPr>
          <w:rFonts w:ascii="Times New Roman" w:eastAsia="Times New Roman" w:hAnsi="Times New Roman" w:cs="Times New Roman"/>
          <w:color w:val="252525"/>
          <w:sz w:val="28"/>
          <w:szCs w:val="28"/>
          <w:lang w:eastAsia="uk-UA"/>
        </w:rPr>
      </w:pPr>
      <w:r w:rsidRPr="00A870D7">
        <w:rPr>
          <w:rFonts w:ascii="Times New Roman" w:eastAsia="Times New Roman" w:hAnsi="Times New Roman" w:cs="Times New Roman"/>
          <w:color w:val="252525"/>
          <w:sz w:val="28"/>
          <w:szCs w:val="28"/>
          <w:lang w:eastAsia="uk-UA"/>
        </w:rPr>
        <w:t xml:space="preserve">Важливою </w:t>
      </w:r>
      <w:proofErr w:type="spellStart"/>
      <w:r w:rsidRPr="00A870D7">
        <w:rPr>
          <w:rFonts w:ascii="Times New Roman" w:eastAsia="Times New Roman" w:hAnsi="Times New Roman" w:cs="Times New Roman"/>
          <w:color w:val="252525"/>
          <w:sz w:val="28"/>
          <w:szCs w:val="28"/>
          <w:lang w:eastAsia="uk-UA"/>
        </w:rPr>
        <w:t>функці</w:t>
      </w:r>
      <w:proofErr w:type="spellEnd"/>
      <w:r w:rsidRPr="00A870D7">
        <w:rPr>
          <w:rFonts w:ascii="Times New Roman" w:eastAsia="Times New Roman" w:hAnsi="Times New Roman" w:cs="Times New Roman"/>
          <w:color w:val="252525"/>
          <w:sz w:val="28"/>
          <w:szCs w:val="28"/>
          <w:lang w:eastAsia="uk-UA"/>
        </w:rPr>
        <w:t>єю </w:t>
      </w:r>
      <w:r w:rsidR="000D3B70">
        <w:rPr>
          <w:rFonts w:ascii="Times New Roman" w:eastAsia="Times New Roman" w:hAnsi="Times New Roman" w:cs="Times New Roman"/>
          <w:color w:val="252525"/>
          <w:sz w:val="28"/>
          <w:szCs w:val="28"/>
          <w:lang w:eastAsia="uk-UA"/>
        </w:rPr>
        <w:t>Суду є забезпечення неухильного</w:t>
      </w:r>
      <w:r w:rsidRPr="00A870D7">
        <w:rPr>
          <w:rFonts w:ascii="Times New Roman" w:eastAsia="Times New Roman" w:hAnsi="Times New Roman" w:cs="Times New Roman"/>
          <w:color w:val="252525"/>
          <w:sz w:val="28"/>
          <w:szCs w:val="28"/>
          <w:lang w:eastAsia="uk-UA"/>
        </w:rPr>
        <w:t xml:space="preserve"> дотримання і виконання норм конвенції її державами-учасницями. Він здійснює це завдання ш</w:t>
      </w:r>
      <w:r w:rsidR="000D3B70">
        <w:rPr>
          <w:rFonts w:ascii="Times New Roman" w:eastAsia="Times New Roman" w:hAnsi="Times New Roman" w:cs="Times New Roman"/>
          <w:color w:val="252525"/>
          <w:sz w:val="28"/>
          <w:szCs w:val="28"/>
          <w:lang w:eastAsia="uk-UA"/>
        </w:rPr>
        <w:t>ляхом розгляду і вирішення</w:t>
      </w:r>
      <w:r w:rsidRPr="00A870D7">
        <w:rPr>
          <w:rFonts w:ascii="Times New Roman" w:eastAsia="Times New Roman" w:hAnsi="Times New Roman" w:cs="Times New Roman"/>
          <w:color w:val="252525"/>
          <w:sz w:val="28"/>
          <w:szCs w:val="28"/>
          <w:lang w:eastAsia="uk-UA"/>
        </w:rPr>
        <w:t xml:space="preserve"> конкретних справ, прийнятих ним до провадження на основі індивідуальних скарг.</w:t>
      </w:r>
    </w:p>
    <w:p w:rsidR="006708B9" w:rsidRPr="00A870D7" w:rsidRDefault="006708B9" w:rsidP="006708B9">
      <w:pPr>
        <w:shd w:val="clear" w:color="auto" w:fill="FFFFFF"/>
        <w:spacing w:before="120" w:after="120" w:line="330" w:lineRule="atLeast"/>
        <w:rPr>
          <w:rFonts w:ascii="Times New Roman" w:eastAsia="Times New Roman" w:hAnsi="Times New Roman" w:cs="Times New Roman"/>
          <w:color w:val="252525"/>
          <w:sz w:val="28"/>
          <w:szCs w:val="28"/>
          <w:lang w:eastAsia="uk-UA"/>
        </w:rPr>
      </w:pPr>
      <w:r w:rsidRPr="00A870D7">
        <w:rPr>
          <w:rFonts w:ascii="Times New Roman" w:eastAsia="Times New Roman" w:hAnsi="Times New Roman" w:cs="Times New Roman"/>
          <w:color w:val="252525"/>
          <w:sz w:val="28"/>
          <w:szCs w:val="28"/>
          <w:lang w:eastAsia="uk-UA"/>
        </w:rPr>
        <w:t>Почавши свою діяльність в </w:t>
      </w:r>
      <w:r w:rsidR="000D3B70">
        <w:rPr>
          <w:rFonts w:ascii="Times New Roman" w:eastAsia="Times New Roman" w:hAnsi="Times New Roman" w:cs="Times New Roman"/>
          <w:color w:val="252525"/>
          <w:sz w:val="28"/>
          <w:szCs w:val="28"/>
          <w:lang w:eastAsia="uk-UA"/>
        </w:rPr>
        <w:t>1959</w:t>
      </w:r>
      <w:r w:rsidRPr="00A870D7">
        <w:rPr>
          <w:rFonts w:ascii="Times New Roman" w:eastAsia="Times New Roman" w:hAnsi="Times New Roman" w:cs="Times New Roman"/>
          <w:color w:val="252525"/>
          <w:sz w:val="28"/>
          <w:szCs w:val="28"/>
          <w:lang w:eastAsia="uk-UA"/>
        </w:rPr>
        <w:t> році , </w:t>
      </w:r>
      <w:r w:rsidRPr="000D3B70">
        <w:rPr>
          <w:rFonts w:ascii="Times New Roman" w:eastAsia="Times New Roman" w:hAnsi="Times New Roman" w:cs="Times New Roman"/>
          <w:bCs/>
          <w:color w:val="252525"/>
          <w:sz w:val="28"/>
          <w:szCs w:val="28"/>
          <w:lang w:eastAsia="uk-UA"/>
        </w:rPr>
        <w:t>Європейський суд</w:t>
      </w:r>
      <w:r w:rsidRPr="000D3B70">
        <w:rPr>
          <w:rFonts w:ascii="Times New Roman" w:eastAsia="Times New Roman" w:hAnsi="Times New Roman" w:cs="Times New Roman"/>
          <w:color w:val="252525"/>
          <w:sz w:val="28"/>
          <w:szCs w:val="28"/>
          <w:lang w:eastAsia="uk-UA"/>
        </w:rPr>
        <w:t> </w:t>
      </w:r>
      <w:r w:rsidRPr="00A870D7">
        <w:rPr>
          <w:rFonts w:ascii="Times New Roman" w:eastAsia="Times New Roman" w:hAnsi="Times New Roman" w:cs="Times New Roman"/>
          <w:color w:val="252525"/>
          <w:sz w:val="28"/>
          <w:szCs w:val="28"/>
          <w:lang w:eastAsia="uk-UA"/>
        </w:rPr>
        <w:t>до кінця </w:t>
      </w:r>
      <w:r w:rsidR="000D3B70">
        <w:rPr>
          <w:rFonts w:ascii="Times New Roman" w:eastAsia="Times New Roman" w:hAnsi="Times New Roman" w:cs="Times New Roman"/>
          <w:color w:val="252525"/>
          <w:sz w:val="28"/>
          <w:szCs w:val="28"/>
          <w:lang w:eastAsia="uk-UA"/>
        </w:rPr>
        <w:t>1998 року( кол</w:t>
      </w:r>
      <w:r w:rsidRPr="00A870D7">
        <w:rPr>
          <w:rFonts w:ascii="Times New Roman" w:eastAsia="Times New Roman" w:hAnsi="Times New Roman" w:cs="Times New Roman"/>
          <w:color w:val="252525"/>
          <w:sz w:val="28"/>
          <w:szCs w:val="28"/>
          <w:lang w:eastAsia="uk-UA"/>
        </w:rPr>
        <w:t>и він був реформований ) прийняв рішення по суті  </w:t>
      </w:r>
      <w:r w:rsidRPr="000D3B70">
        <w:rPr>
          <w:rFonts w:ascii="Times New Roman" w:eastAsia="Times New Roman" w:hAnsi="Times New Roman" w:cs="Times New Roman"/>
          <w:iCs/>
          <w:color w:val="252525"/>
          <w:sz w:val="28"/>
          <w:szCs w:val="28"/>
          <w:lang w:eastAsia="uk-UA"/>
        </w:rPr>
        <w:t>в 837 справах</w:t>
      </w:r>
      <w:r w:rsidR="000D3B70">
        <w:rPr>
          <w:rFonts w:ascii="Times New Roman" w:eastAsia="Times New Roman" w:hAnsi="Times New Roman" w:cs="Times New Roman"/>
          <w:color w:val="252525"/>
          <w:sz w:val="28"/>
          <w:szCs w:val="28"/>
          <w:lang w:eastAsia="uk-UA"/>
        </w:rPr>
        <w:t>, переважна більшість з яких </w:t>
      </w:r>
      <w:r w:rsidRPr="00A870D7">
        <w:rPr>
          <w:rFonts w:ascii="Times New Roman" w:eastAsia="Times New Roman" w:hAnsi="Times New Roman" w:cs="Times New Roman"/>
          <w:color w:val="252525"/>
          <w:sz w:val="28"/>
          <w:szCs w:val="28"/>
          <w:lang w:eastAsia="uk-UA"/>
        </w:rPr>
        <w:t>за скаргами громадян.  </w:t>
      </w:r>
      <w:r w:rsidRPr="000D3B70">
        <w:rPr>
          <w:rFonts w:ascii="Times New Roman" w:eastAsia="Times New Roman" w:hAnsi="Times New Roman" w:cs="Times New Roman"/>
          <w:bCs/>
          <w:color w:val="252525"/>
          <w:sz w:val="28"/>
          <w:szCs w:val="28"/>
          <w:lang w:eastAsia="uk-UA"/>
        </w:rPr>
        <w:t>Перше рішення</w:t>
      </w:r>
      <w:r w:rsidRPr="000D3B70">
        <w:rPr>
          <w:rFonts w:ascii="Times New Roman" w:eastAsia="Times New Roman" w:hAnsi="Times New Roman" w:cs="Times New Roman"/>
          <w:color w:val="252525"/>
          <w:sz w:val="28"/>
          <w:szCs w:val="28"/>
          <w:lang w:eastAsia="uk-UA"/>
        </w:rPr>
        <w:t> </w:t>
      </w:r>
      <w:r w:rsidRPr="00A870D7">
        <w:rPr>
          <w:rFonts w:ascii="Times New Roman" w:eastAsia="Times New Roman" w:hAnsi="Times New Roman" w:cs="Times New Roman"/>
          <w:color w:val="252525"/>
          <w:sz w:val="28"/>
          <w:szCs w:val="28"/>
          <w:lang w:eastAsia="uk-UA"/>
        </w:rPr>
        <w:t> по суті справи суд прийняв в </w:t>
      </w:r>
      <w:r w:rsidR="000D3B70">
        <w:rPr>
          <w:rFonts w:ascii="Times New Roman" w:eastAsia="Times New Roman" w:hAnsi="Times New Roman" w:cs="Times New Roman"/>
          <w:color w:val="252525"/>
          <w:sz w:val="28"/>
          <w:szCs w:val="28"/>
          <w:lang w:eastAsia="uk-UA"/>
        </w:rPr>
        <w:t xml:space="preserve">1960 році ( Лоулес проти Ірландії), </w:t>
      </w:r>
      <w:r w:rsidRPr="00A870D7">
        <w:rPr>
          <w:rFonts w:ascii="Times New Roman" w:eastAsia="Times New Roman" w:hAnsi="Times New Roman" w:cs="Times New Roman"/>
          <w:color w:val="252525"/>
          <w:sz w:val="28"/>
          <w:szCs w:val="28"/>
          <w:lang w:eastAsia="uk-UA"/>
        </w:rPr>
        <w:t>пер</w:t>
      </w:r>
      <w:r w:rsidR="000D3B70">
        <w:rPr>
          <w:rFonts w:ascii="Times New Roman" w:eastAsia="Times New Roman" w:hAnsi="Times New Roman" w:cs="Times New Roman"/>
          <w:color w:val="252525"/>
          <w:sz w:val="28"/>
          <w:szCs w:val="28"/>
          <w:lang w:eastAsia="uk-UA"/>
        </w:rPr>
        <w:t>ше рішення на користь заявника</w:t>
      </w:r>
      <w:r w:rsidRPr="00A870D7">
        <w:rPr>
          <w:rFonts w:ascii="Times New Roman" w:eastAsia="Times New Roman" w:hAnsi="Times New Roman" w:cs="Times New Roman"/>
          <w:color w:val="252525"/>
          <w:sz w:val="28"/>
          <w:szCs w:val="28"/>
          <w:lang w:eastAsia="uk-UA"/>
        </w:rPr>
        <w:t>в </w:t>
      </w:r>
      <w:r w:rsidR="000D3B70">
        <w:rPr>
          <w:rFonts w:ascii="Times New Roman" w:eastAsia="Times New Roman" w:hAnsi="Times New Roman" w:cs="Times New Roman"/>
          <w:color w:val="252525"/>
          <w:sz w:val="28"/>
          <w:szCs w:val="28"/>
          <w:lang w:eastAsia="uk-UA"/>
        </w:rPr>
        <w:t>1968 році (</w:t>
      </w:r>
      <w:proofErr w:type="spellStart"/>
      <w:r w:rsidR="000D3B70">
        <w:rPr>
          <w:rFonts w:ascii="Times New Roman" w:eastAsia="Times New Roman" w:hAnsi="Times New Roman" w:cs="Times New Roman"/>
          <w:color w:val="252525"/>
          <w:sz w:val="28"/>
          <w:szCs w:val="28"/>
          <w:lang w:eastAsia="uk-UA"/>
        </w:rPr>
        <w:t>Неумістер</w:t>
      </w:r>
      <w:proofErr w:type="spellEnd"/>
      <w:r w:rsidR="000D3B70">
        <w:rPr>
          <w:rFonts w:ascii="Times New Roman" w:eastAsia="Times New Roman" w:hAnsi="Times New Roman" w:cs="Times New Roman"/>
          <w:color w:val="252525"/>
          <w:sz w:val="28"/>
          <w:szCs w:val="28"/>
          <w:lang w:eastAsia="uk-UA"/>
        </w:rPr>
        <w:t xml:space="preserve"> проти Австрії</w:t>
      </w:r>
      <w:r w:rsidRPr="00A870D7">
        <w:rPr>
          <w:rFonts w:ascii="Times New Roman" w:eastAsia="Times New Roman" w:hAnsi="Times New Roman" w:cs="Times New Roman"/>
          <w:color w:val="252525"/>
          <w:sz w:val="28"/>
          <w:szCs w:val="28"/>
          <w:lang w:eastAsia="uk-UA"/>
        </w:rPr>
        <w:t> ). Після реформи Суду в </w:t>
      </w:r>
      <w:r w:rsidR="000D3B70">
        <w:rPr>
          <w:rFonts w:ascii="Times New Roman" w:eastAsia="Times New Roman" w:hAnsi="Times New Roman" w:cs="Times New Roman"/>
          <w:color w:val="252525"/>
          <w:sz w:val="28"/>
          <w:szCs w:val="28"/>
          <w:lang w:eastAsia="uk-UA"/>
        </w:rPr>
        <w:t>1998</w:t>
      </w:r>
      <w:r w:rsidRPr="00A870D7">
        <w:rPr>
          <w:rFonts w:ascii="Times New Roman" w:eastAsia="Times New Roman" w:hAnsi="Times New Roman" w:cs="Times New Roman"/>
          <w:color w:val="252525"/>
          <w:sz w:val="28"/>
          <w:szCs w:val="28"/>
          <w:lang w:eastAsia="uk-UA"/>
        </w:rPr>
        <w:t> році його активність підвищилася, і до початку </w:t>
      </w:r>
      <w:r w:rsidR="000D3B70">
        <w:rPr>
          <w:rFonts w:ascii="Times New Roman" w:eastAsia="Times New Roman" w:hAnsi="Times New Roman" w:cs="Times New Roman"/>
          <w:color w:val="252525"/>
          <w:sz w:val="28"/>
          <w:szCs w:val="28"/>
          <w:lang w:eastAsia="uk-UA"/>
        </w:rPr>
        <w:t>2010</w:t>
      </w:r>
      <w:r w:rsidRPr="00A870D7">
        <w:rPr>
          <w:rFonts w:ascii="Times New Roman" w:eastAsia="Times New Roman" w:hAnsi="Times New Roman" w:cs="Times New Roman"/>
          <w:color w:val="252525"/>
          <w:sz w:val="28"/>
          <w:szCs w:val="28"/>
          <w:lang w:eastAsia="uk-UA"/>
        </w:rPr>
        <w:t> року суд виніс вже  </w:t>
      </w:r>
      <w:r w:rsidRPr="000D3B70">
        <w:rPr>
          <w:rFonts w:ascii="Times New Roman" w:eastAsia="Times New Roman" w:hAnsi="Times New Roman" w:cs="Times New Roman"/>
          <w:iCs/>
          <w:color w:val="252525"/>
          <w:sz w:val="28"/>
          <w:szCs w:val="28"/>
          <w:lang w:eastAsia="uk-UA"/>
        </w:rPr>
        <w:t>12 198 рішень</w:t>
      </w:r>
      <w:r w:rsidRPr="00A870D7">
        <w:rPr>
          <w:rFonts w:ascii="Times New Roman" w:eastAsia="Times New Roman" w:hAnsi="Times New Roman" w:cs="Times New Roman"/>
          <w:color w:val="252525"/>
          <w:sz w:val="28"/>
          <w:szCs w:val="28"/>
          <w:lang w:eastAsia="uk-UA"/>
        </w:rPr>
        <w:t>, з них у </w:t>
      </w:r>
      <w:r w:rsidRPr="000D3B70">
        <w:rPr>
          <w:rFonts w:ascii="Times New Roman" w:eastAsia="Times New Roman" w:hAnsi="Times New Roman" w:cs="Times New Roman"/>
          <w:iCs/>
          <w:color w:val="252525"/>
          <w:sz w:val="28"/>
          <w:szCs w:val="28"/>
          <w:lang w:eastAsia="uk-UA"/>
        </w:rPr>
        <w:t>10 156</w:t>
      </w:r>
      <w:r w:rsidRPr="00A870D7">
        <w:rPr>
          <w:rFonts w:ascii="Times New Roman" w:eastAsia="Times New Roman" w:hAnsi="Times New Roman" w:cs="Times New Roman"/>
          <w:i/>
          <w:iCs/>
          <w:color w:val="252525"/>
          <w:sz w:val="28"/>
          <w:szCs w:val="28"/>
          <w:lang w:eastAsia="uk-UA"/>
        </w:rPr>
        <w:t xml:space="preserve"> </w:t>
      </w:r>
      <w:proofErr w:type="spellStart"/>
      <w:r w:rsidRPr="000D3B70">
        <w:rPr>
          <w:rFonts w:ascii="Times New Roman" w:eastAsia="Times New Roman" w:hAnsi="Times New Roman" w:cs="Times New Roman"/>
          <w:iCs/>
          <w:color w:val="252525"/>
          <w:sz w:val="28"/>
          <w:szCs w:val="28"/>
          <w:lang w:eastAsia="uk-UA"/>
        </w:rPr>
        <w:t>рішеннях</w:t>
      </w:r>
      <w:r w:rsidRPr="000D3B70">
        <w:rPr>
          <w:rFonts w:ascii="Times New Roman" w:eastAsia="Times New Roman" w:hAnsi="Times New Roman" w:cs="Times New Roman"/>
          <w:color w:val="252525"/>
          <w:sz w:val="28"/>
          <w:szCs w:val="28"/>
          <w:lang w:eastAsia="uk-UA"/>
        </w:rPr>
        <w:t>  </w:t>
      </w:r>
      <w:r w:rsidRPr="00A870D7">
        <w:rPr>
          <w:rFonts w:ascii="Times New Roman" w:eastAsia="Times New Roman" w:hAnsi="Times New Roman" w:cs="Times New Roman"/>
          <w:color w:val="252525"/>
          <w:sz w:val="28"/>
          <w:szCs w:val="28"/>
          <w:lang w:eastAsia="uk-UA"/>
        </w:rPr>
        <w:t>констатував порушення конвенції або її п</w:t>
      </w:r>
      <w:proofErr w:type="spellEnd"/>
      <w:r w:rsidRPr="00A870D7">
        <w:rPr>
          <w:rFonts w:ascii="Times New Roman" w:eastAsia="Times New Roman" w:hAnsi="Times New Roman" w:cs="Times New Roman"/>
          <w:color w:val="252525"/>
          <w:sz w:val="28"/>
          <w:szCs w:val="28"/>
          <w:lang w:eastAsia="uk-UA"/>
        </w:rPr>
        <w:t>ротоколів.</w:t>
      </w:r>
      <w:r w:rsidR="00DB1E0B">
        <w:rPr>
          <w:rFonts w:ascii="Times New Roman" w:eastAsia="Times New Roman" w:hAnsi="Times New Roman" w:cs="Times New Roman"/>
          <w:color w:val="252525"/>
          <w:sz w:val="28"/>
          <w:szCs w:val="28"/>
          <w:lang w:eastAsia="uk-UA"/>
        </w:rPr>
        <w:t xml:space="preserve"> </w:t>
      </w:r>
      <w:r w:rsidRPr="00A870D7">
        <w:rPr>
          <w:rFonts w:ascii="Times New Roman" w:eastAsia="Times New Roman" w:hAnsi="Times New Roman" w:cs="Times New Roman"/>
          <w:color w:val="252525"/>
          <w:sz w:val="28"/>
          <w:szCs w:val="28"/>
          <w:lang w:eastAsia="uk-UA"/>
        </w:rPr>
        <w:t xml:space="preserve">Перш, </w:t>
      </w:r>
      <w:proofErr w:type="spellStart"/>
      <w:r w:rsidRPr="00A870D7">
        <w:rPr>
          <w:rFonts w:ascii="Times New Roman" w:eastAsia="Times New Roman" w:hAnsi="Times New Roman" w:cs="Times New Roman"/>
          <w:color w:val="252525"/>
          <w:sz w:val="28"/>
          <w:szCs w:val="28"/>
          <w:lang w:eastAsia="uk-UA"/>
        </w:rPr>
        <w:t>ніж скарга буде подана до </w:t>
      </w:r>
      <w:r w:rsidR="00DB1E0B">
        <w:rPr>
          <w:rFonts w:ascii="Times New Roman" w:eastAsia="Times New Roman" w:hAnsi="Times New Roman" w:cs="Times New Roman"/>
          <w:color w:val="252525"/>
          <w:sz w:val="28"/>
          <w:szCs w:val="28"/>
          <w:lang w:eastAsia="uk-UA"/>
        </w:rPr>
        <w:t>Суду</w:t>
      </w:r>
      <w:proofErr w:type="spellEnd"/>
      <w:r w:rsidR="00DB1E0B">
        <w:rPr>
          <w:rFonts w:ascii="Times New Roman" w:eastAsia="Times New Roman" w:hAnsi="Times New Roman" w:cs="Times New Roman"/>
          <w:color w:val="252525"/>
          <w:sz w:val="28"/>
          <w:szCs w:val="28"/>
          <w:lang w:eastAsia="uk-UA"/>
        </w:rPr>
        <w:t xml:space="preserve">, </w:t>
      </w:r>
      <w:proofErr w:type="spellStart"/>
      <w:r w:rsidRPr="00A870D7">
        <w:rPr>
          <w:rFonts w:ascii="Times New Roman" w:eastAsia="Times New Roman" w:hAnsi="Times New Roman" w:cs="Times New Roman"/>
          <w:color w:val="252525"/>
          <w:sz w:val="28"/>
          <w:szCs w:val="28"/>
          <w:lang w:eastAsia="uk-UA"/>
        </w:rPr>
        <w:t>необхідно суворо дотримуватися  кількох</w:t>
      </w:r>
      <w:proofErr w:type="spellEnd"/>
      <w:r w:rsidR="00DB1E0B">
        <w:rPr>
          <w:rFonts w:ascii="Times New Roman" w:eastAsia="Times New Roman" w:hAnsi="Times New Roman" w:cs="Times New Roman"/>
          <w:color w:val="252525"/>
          <w:sz w:val="28"/>
          <w:szCs w:val="28"/>
          <w:lang w:eastAsia="uk-UA"/>
        </w:rPr>
        <w:t xml:space="preserve"> </w:t>
      </w:r>
      <w:proofErr w:type="spellStart"/>
      <w:r w:rsidRPr="00A870D7">
        <w:rPr>
          <w:rFonts w:ascii="Times New Roman" w:eastAsia="Times New Roman" w:hAnsi="Times New Roman" w:cs="Times New Roman"/>
          <w:color w:val="252525"/>
          <w:sz w:val="28"/>
          <w:szCs w:val="28"/>
          <w:lang w:eastAsia="uk-UA"/>
        </w:rPr>
        <w:t> неодмінних умов. </w:t>
      </w:r>
      <w:r w:rsidRPr="00DB1E0B">
        <w:rPr>
          <w:rFonts w:ascii="Times New Roman" w:eastAsia="Times New Roman" w:hAnsi="Times New Roman" w:cs="Times New Roman"/>
          <w:iCs/>
          <w:color w:val="252525"/>
          <w:sz w:val="28"/>
          <w:szCs w:val="28"/>
          <w:lang w:eastAsia="uk-UA"/>
        </w:rPr>
        <w:t>Серед яких є</w:t>
      </w:r>
      <w:proofErr w:type="spellEnd"/>
      <w:r w:rsidRPr="00DB1E0B">
        <w:rPr>
          <w:rFonts w:ascii="Times New Roman" w:eastAsia="Times New Roman" w:hAnsi="Times New Roman" w:cs="Times New Roman"/>
          <w:iCs/>
          <w:color w:val="252525"/>
          <w:sz w:val="28"/>
          <w:szCs w:val="28"/>
          <w:lang w:eastAsia="uk-UA"/>
        </w:rPr>
        <w:t>:</w:t>
      </w:r>
      <w:r w:rsidRPr="00DB1E0B">
        <w:rPr>
          <w:rFonts w:ascii="Times New Roman" w:eastAsia="Times New Roman" w:hAnsi="Times New Roman" w:cs="Times New Roman"/>
          <w:color w:val="252525"/>
          <w:sz w:val="28"/>
          <w:szCs w:val="28"/>
          <w:lang w:eastAsia="uk-UA"/>
        </w:rPr>
        <w:t>  </w:t>
      </w:r>
    </w:p>
    <w:p w:rsidR="006708B9" w:rsidRPr="00DB1E0B" w:rsidRDefault="00DB1E0B" w:rsidP="00DB1E0B">
      <w:pPr>
        <w:shd w:val="clear" w:color="auto" w:fill="FFFFFF"/>
        <w:spacing w:before="100" w:beforeAutospacing="1" w:after="24" w:line="330" w:lineRule="atLeast"/>
        <w:ind w:left="384"/>
        <w:jc w:val="both"/>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 </w:t>
      </w:r>
      <w:r w:rsidR="006708B9" w:rsidRPr="00A870D7">
        <w:rPr>
          <w:rFonts w:ascii="Times New Roman" w:eastAsia="Times New Roman" w:hAnsi="Times New Roman" w:cs="Times New Roman"/>
          <w:color w:val="252525"/>
          <w:sz w:val="28"/>
          <w:szCs w:val="28"/>
          <w:lang w:eastAsia="uk-UA"/>
        </w:rPr>
        <w:t>Предметом скарги можу</w:t>
      </w:r>
      <w:r>
        <w:rPr>
          <w:rFonts w:ascii="Times New Roman" w:eastAsia="Times New Roman" w:hAnsi="Times New Roman" w:cs="Times New Roman"/>
          <w:color w:val="252525"/>
          <w:sz w:val="28"/>
          <w:szCs w:val="28"/>
          <w:lang w:eastAsia="uk-UA"/>
        </w:rPr>
        <w:t>ть бути тільки права і свободи,</w:t>
      </w:r>
      <w:r w:rsidR="006708B9" w:rsidRPr="00A870D7">
        <w:rPr>
          <w:rFonts w:ascii="Times New Roman" w:eastAsia="Times New Roman" w:hAnsi="Times New Roman" w:cs="Times New Roman"/>
          <w:color w:val="252525"/>
          <w:sz w:val="28"/>
          <w:szCs w:val="28"/>
          <w:lang w:eastAsia="uk-UA"/>
        </w:rPr>
        <w:t>які гарантуються </w:t>
      </w:r>
      <w:r>
        <w:rPr>
          <w:rFonts w:ascii="Times New Roman" w:eastAsia="Times New Roman" w:hAnsi="Times New Roman" w:cs="Times New Roman"/>
          <w:color w:val="252525"/>
          <w:sz w:val="28"/>
          <w:szCs w:val="28"/>
          <w:lang w:eastAsia="uk-UA"/>
        </w:rPr>
        <w:t xml:space="preserve"> конвенцією або її протоколами. </w:t>
      </w:r>
      <w:r w:rsidR="006708B9" w:rsidRPr="00DB1E0B">
        <w:rPr>
          <w:rFonts w:ascii="Times New Roman" w:eastAsia="Times New Roman" w:hAnsi="Times New Roman" w:cs="Times New Roman"/>
          <w:color w:val="252525"/>
          <w:sz w:val="28"/>
          <w:szCs w:val="28"/>
          <w:lang w:eastAsia="uk-UA"/>
        </w:rPr>
        <w:t>Перелік цих прав є</w:t>
      </w:r>
      <w:r>
        <w:rPr>
          <w:rFonts w:ascii="Times New Roman" w:eastAsia="Times New Roman" w:hAnsi="Times New Roman" w:cs="Times New Roman"/>
          <w:color w:val="252525"/>
          <w:sz w:val="28"/>
          <w:szCs w:val="28"/>
          <w:lang w:eastAsia="uk-UA"/>
        </w:rPr>
        <w:t xml:space="preserve"> досить широким, </w:t>
      </w:r>
      <w:r>
        <w:rPr>
          <w:rFonts w:ascii="Times New Roman" w:eastAsia="Times New Roman" w:hAnsi="Times New Roman" w:cs="Times New Roman"/>
          <w:color w:val="252525"/>
          <w:sz w:val="28"/>
          <w:szCs w:val="28"/>
          <w:lang w:eastAsia="uk-UA"/>
        </w:rPr>
        <w:lastRenderedPageBreak/>
        <w:t>але цікаво те,</w:t>
      </w:r>
      <w:r w:rsidR="006708B9" w:rsidRPr="00DB1E0B">
        <w:rPr>
          <w:rFonts w:ascii="Times New Roman" w:eastAsia="Times New Roman" w:hAnsi="Times New Roman" w:cs="Times New Roman"/>
          <w:color w:val="252525"/>
          <w:sz w:val="28"/>
          <w:szCs w:val="28"/>
          <w:lang w:eastAsia="uk-UA"/>
        </w:rPr>
        <w:t>що  в ньому відсутні д</w:t>
      </w:r>
      <w:r>
        <w:rPr>
          <w:rFonts w:ascii="Times New Roman" w:eastAsia="Times New Roman" w:hAnsi="Times New Roman" w:cs="Times New Roman"/>
          <w:color w:val="252525"/>
          <w:sz w:val="28"/>
          <w:szCs w:val="28"/>
          <w:lang w:eastAsia="uk-UA"/>
        </w:rPr>
        <w:t>еякі права,</w:t>
      </w:r>
      <w:r w:rsidR="006708B9" w:rsidRPr="00DB1E0B">
        <w:rPr>
          <w:rFonts w:ascii="Times New Roman" w:eastAsia="Times New Roman" w:hAnsi="Times New Roman" w:cs="Times New Roman"/>
          <w:color w:val="252525"/>
          <w:sz w:val="28"/>
          <w:szCs w:val="28"/>
          <w:lang w:eastAsia="uk-UA"/>
        </w:rPr>
        <w:t>відомі нашому і новітньому </w:t>
      </w:r>
      <w:r>
        <w:rPr>
          <w:rFonts w:ascii="Times New Roman" w:eastAsia="Times New Roman" w:hAnsi="Times New Roman" w:cs="Times New Roman"/>
          <w:color w:val="252525"/>
          <w:sz w:val="28"/>
          <w:szCs w:val="28"/>
          <w:lang w:eastAsia="uk-UA"/>
        </w:rPr>
        <w:t xml:space="preserve"> </w:t>
      </w:r>
      <w:proofErr w:type="spellStart"/>
      <w:r w:rsidR="006708B9" w:rsidRPr="00DB1E0B">
        <w:rPr>
          <w:rFonts w:ascii="Times New Roman" w:eastAsia="Times New Roman" w:hAnsi="Times New Roman" w:cs="Times New Roman"/>
          <w:color w:val="252525"/>
          <w:sz w:val="28"/>
          <w:szCs w:val="28"/>
          <w:lang w:eastAsia="uk-UA"/>
        </w:rPr>
        <w:t>конституційному законодавстві . </w:t>
      </w:r>
      <w:proofErr w:type="spellEnd"/>
    </w:p>
    <w:p w:rsidR="00DB1E0B" w:rsidRDefault="00DB1E0B" w:rsidP="00DB1E0B">
      <w:pPr>
        <w:shd w:val="clear" w:color="auto" w:fill="FFFFFF"/>
        <w:spacing w:before="120" w:after="120" w:line="330" w:lineRule="atLeast"/>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Зокрема</w:t>
      </w:r>
      <w:r w:rsidR="006708B9" w:rsidRPr="00A870D7">
        <w:rPr>
          <w:rFonts w:ascii="Times New Roman" w:eastAsia="Times New Roman" w:hAnsi="Times New Roman" w:cs="Times New Roman"/>
          <w:color w:val="252525"/>
          <w:sz w:val="28"/>
          <w:szCs w:val="28"/>
          <w:lang w:eastAsia="uk-UA"/>
        </w:rPr>
        <w:t>,</w:t>
      </w:r>
      <w:proofErr w:type="spellStart"/>
      <w:r w:rsidR="006708B9" w:rsidRPr="00A870D7">
        <w:rPr>
          <w:rFonts w:ascii="Times New Roman" w:eastAsia="Times New Roman" w:hAnsi="Times New Roman" w:cs="Times New Roman"/>
          <w:color w:val="252525"/>
          <w:sz w:val="28"/>
          <w:szCs w:val="28"/>
          <w:lang w:eastAsia="uk-UA"/>
        </w:rPr>
        <w:t> </w:t>
      </w:r>
      <w:r>
        <w:rPr>
          <w:rFonts w:ascii="Times New Roman" w:eastAsia="Times New Roman" w:hAnsi="Times New Roman" w:cs="Times New Roman"/>
          <w:color w:val="252525"/>
          <w:sz w:val="28"/>
          <w:szCs w:val="28"/>
          <w:lang w:eastAsia="uk-UA"/>
        </w:rPr>
        <w:t>КонституціяУкраїни</w:t>
      </w:r>
      <w:proofErr w:type="spellEnd"/>
      <w:r w:rsidRPr="00A870D7">
        <w:rPr>
          <w:rFonts w:ascii="Times New Roman" w:eastAsia="Times New Roman" w:hAnsi="Times New Roman" w:cs="Times New Roman"/>
          <w:color w:val="252525"/>
          <w:sz w:val="28"/>
          <w:szCs w:val="28"/>
          <w:lang w:eastAsia="uk-UA"/>
        </w:rPr>
        <w:t xml:space="preserve"> </w:t>
      </w:r>
      <w:r w:rsidR="006708B9" w:rsidRPr="00A870D7">
        <w:rPr>
          <w:rFonts w:ascii="Times New Roman" w:eastAsia="Times New Roman" w:hAnsi="Times New Roman" w:cs="Times New Roman"/>
          <w:color w:val="252525"/>
          <w:sz w:val="28"/>
          <w:szCs w:val="28"/>
          <w:lang w:eastAsia="uk-UA"/>
        </w:rPr>
        <w:t> (глава 2 , «Права і с</w:t>
      </w:r>
      <w:r>
        <w:rPr>
          <w:rFonts w:ascii="Times New Roman" w:eastAsia="Times New Roman" w:hAnsi="Times New Roman" w:cs="Times New Roman"/>
          <w:color w:val="252525"/>
          <w:sz w:val="28"/>
          <w:szCs w:val="28"/>
          <w:lang w:eastAsia="uk-UA"/>
        </w:rPr>
        <w:t>вободи людини і громадянина» ),</w:t>
      </w:r>
      <w:r w:rsidR="006708B9" w:rsidRPr="00A870D7">
        <w:rPr>
          <w:rFonts w:ascii="Times New Roman" w:eastAsia="Times New Roman" w:hAnsi="Times New Roman" w:cs="Times New Roman"/>
          <w:color w:val="252525"/>
          <w:sz w:val="28"/>
          <w:szCs w:val="28"/>
          <w:lang w:eastAsia="uk-UA"/>
        </w:rPr>
        <w:t>охоплюючи всі </w:t>
      </w:r>
      <w:r>
        <w:rPr>
          <w:rFonts w:ascii="Times New Roman" w:eastAsia="Times New Roman" w:hAnsi="Times New Roman" w:cs="Times New Roman"/>
          <w:color w:val="252525"/>
          <w:sz w:val="28"/>
          <w:szCs w:val="28"/>
          <w:lang w:eastAsia="uk-UA"/>
        </w:rPr>
        <w:t xml:space="preserve">права людини, </w:t>
      </w:r>
      <w:proofErr w:type="spellStart"/>
      <w:r>
        <w:rPr>
          <w:rFonts w:ascii="Times New Roman" w:eastAsia="Times New Roman" w:hAnsi="Times New Roman" w:cs="Times New Roman"/>
          <w:color w:val="252525"/>
          <w:sz w:val="28"/>
          <w:szCs w:val="28"/>
          <w:lang w:eastAsia="uk-UA"/>
        </w:rPr>
        <w:t>про які говорить К</w:t>
      </w:r>
      <w:r w:rsidR="006708B9" w:rsidRPr="00A870D7">
        <w:rPr>
          <w:rFonts w:ascii="Times New Roman" w:eastAsia="Times New Roman" w:hAnsi="Times New Roman" w:cs="Times New Roman"/>
          <w:color w:val="252525"/>
          <w:sz w:val="28"/>
          <w:szCs w:val="28"/>
          <w:lang w:eastAsia="uk-UA"/>
        </w:rPr>
        <w:t>онвенція</w:t>
      </w:r>
      <w:proofErr w:type="spellEnd"/>
      <w:r w:rsidR="006708B9" w:rsidRPr="00A870D7">
        <w:rPr>
          <w:rFonts w:ascii="Times New Roman" w:eastAsia="Times New Roman" w:hAnsi="Times New Roman" w:cs="Times New Roman"/>
          <w:color w:val="252525"/>
          <w:sz w:val="28"/>
          <w:szCs w:val="28"/>
          <w:lang w:eastAsia="uk-UA"/>
        </w:rPr>
        <w:t xml:space="preserve">, </w:t>
      </w:r>
      <w:proofErr w:type="spellStart"/>
      <w:r w:rsidR="006708B9" w:rsidRPr="00A870D7">
        <w:rPr>
          <w:rFonts w:ascii="Times New Roman" w:eastAsia="Times New Roman" w:hAnsi="Times New Roman" w:cs="Times New Roman"/>
          <w:color w:val="252525"/>
          <w:sz w:val="28"/>
          <w:szCs w:val="28"/>
          <w:lang w:eastAsia="uk-UA"/>
        </w:rPr>
        <w:t>називає і деякі інші</w:t>
      </w:r>
      <w:proofErr w:type="spellEnd"/>
      <w:r w:rsidR="006708B9" w:rsidRPr="00A870D7">
        <w:rPr>
          <w:rFonts w:ascii="Times New Roman" w:eastAsia="Times New Roman" w:hAnsi="Times New Roman" w:cs="Times New Roman"/>
          <w:color w:val="252525"/>
          <w:sz w:val="28"/>
          <w:szCs w:val="28"/>
          <w:lang w:eastAsia="uk-UA"/>
        </w:rPr>
        <w:t>, наприклад, ті, хто працює, мають право на страйк для захисту своїх економічних і соціальних інтересів, кожен, хто працює, має право на відпочинок, кожен має право на житло, право на соціальне забезпечення та ін.   Ці права закріплені в іншій конвенції</w:t>
      </w:r>
      <w:r>
        <w:rPr>
          <w:rFonts w:ascii="Times New Roman" w:eastAsia="Times New Roman" w:hAnsi="Times New Roman" w:cs="Times New Roman"/>
          <w:color w:val="252525"/>
          <w:sz w:val="28"/>
          <w:szCs w:val="28"/>
          <w:lang w:eastAsia="uk-UA"/>
        </w:rPr>
        <w:t xml:space="preserve"> </w:t>
      </w:r>
      <w:proofErr w:type="spellStart"/>
      <w:r>
        <w:rPr>
          <w:rFonts w:ascii="Times New Roman" w:eastAsia="Times New Roman" w:hAnsi="Times New Roman" w:cs="Times New Roman"/>
          <w:color w:val="252525"/>
          <w:sz w:val="28"/>
          <w:szCs w:val="28"/>
          <w:lang w:eastAsia="uk-UA"/>
        </w:rPr>
        <w:t> Ради Європи</w:t>
      </w:r>
      <w:proofErr w:type="spellEnd"/>
      <w:r>
        <w:rPr>
          <w:rFonts w:ascii="Times New Roman" w:eastAsia="Times New Roman" w:hAnsi="Times New Roman" w:cs="Times New Roman"/>
          <w:color w:val="252525"/>
          <w:sz w:val="28"/>
          <w:szCs w:val="28"/>
          <w:lang w:eastAsia="uk-UA"/>
        </w:rPr>
        <w:t xml:space="preserve"> - </w:t>
      </w:r>
      <w:proofErr w:type="spellStart"/>
      <w:r w:rsidR="006708B9" w:rsidRPr="00A870D7">
        <w:rPr>
          <w:rFonts w:ascii="Times New Roman" w:eastAsia="Times New Roman" w:hAnsi="Times New Roman" w:cs="Times New Roman"/>
          <w:color w:val="252525"/>
          <w:sz w:val="28"/>
          <w:szCs w:val="28"/>
          <w:lang w:eastAsia="uk-UA"/>
        </w:rPr>
        <w:t>Європейська соціальна харті</w:t>
      </w:r>
      <w:r>
        <w:rPr>
          <w:rFonts w:ascii="Times New Roman" w:eastAsia="Times New Roman" w:hAnsi="Times New Roman" w:cs="Times New Roman"/>
          <w:color w:val="252525"/>
          <w:sz w:val="28"/>
          <w:szCs w:val="28"/>
          <w:lang w:eastAsia="uk-UA"/>
        </w:rPr>
        <w:t>я</w:t>
      </w:r>
      <w:proofErr w:type="spellEnd"/>
      <w:r>
        <w:rPr>
          <w:rFonts w:ascii="Times New Roman" w:eastAsia="Times New Roman" w:hAnsi="Times New Roman" w:cs="Times New Roman"/>
          <w:color w:val="252525"/>
          <w:sz w:val="28"/>
          <w:szCs w:val="28"/>
          <w:lang w:eastAsia="uk-UA"/>
        </w:rPr>
        <w:t>.</w:t>
      </w:r>
    </w:p>
    <w:p w:rsidR="006708B9" w:rsidRPr="00A870D7" w:rsidRDefault="00377F84" w:rsidP="00DB1E0B">
      <w:pPr>
        <w:shd w:val="clear" w:color="auto" w:fill="FFFFFF"/>
        <w:spacing w:before="120" w:after="120" w:line="330" w:lineRule="atLeast"/>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О</w:t>
      </w:r>
      <w:r w:rsidR="006708B9" w:rsidRPr="00A870D7">
        <w:rPr>
          <w:rFonts w:ascii="Times New Roman" w:eastAsia="Times New Roman" w:hAnsi="Times New Roman" w:cs="Times New Roman"/>
          <w:color w:val="252525"/>
          <w:sz w:val="28"/>
          <w:szCs w:val="28"/>
          <w:lang w:eastAsia="uk-UA"/>
        </w:rPr>
        <w:t>днак юрисдикція Європейськ</w:t>
      </w:r>
      <w:r w:rsidR="00DB1E0B">
        <w:rPr>
          <w:rFonts w:ascii="Times New Roman" w:eastAsia="Times New Roman" w:hAnsi="Times New Roman" w:cs="Times New Roman"/>
          <w:color w:val="252525"/>
          <w:sz w:val="28"/>
          <w:szCs w:val="28"/>
          <w:lang w:eastAsia="uk-UA"/>
        </w:rPr>
        <w:t>ого суду заснована виключно на К</w:t>
      </w:r>
      <w:r w:rsidR="006708B9" w:rsidRPr="00A870D7">
        <w:rPr>
          <w:rFonts w:ascii="Times New Roman" w:eastAsia="Times New Roman" w:hAnsi="Times New Roman" w:cs="Times New Roman"/>
          <w:color w:val="252525"/>
          <w:sz w:val="28"/>
          <w:szCs w:val="28"/>
          <w:lang w:eastAsia="uk-UA"/>
        </w:rPr>
        <w:t>онвенції про</w:t>
      </w:r>
      <w:r>
        <w:rPr>
          <w:rFonts w:ascii="Times New Roman" w:eastAsia="Times New Roman" w:hAnsi="Times New Roman" w:cs="Times New Roman"/>
          <w:color w:val="252525"/>
          <w:sz w:val="28"/>
          <w:szCs w:val="28"/>
          <w:lang w:eastAsia="uk-UA"/>
        </w:rPr>
        <w:t xml:space="preserve"> </w:t>
      </w:r>
      <w:proofErr w:type="spellStart"/>
      <w:r w:rsidR="006708B9" w:rsidRPr="00A870D7">
        <w:rPr>
          <w:rFonts w:ascii="Times New Roman" w:eastAsia="Times New Roman" w:hAnsi="Times New Roman" w:cs="Times New Roman"/>
          <w:color w:val="252525"/>
          <w:sz w:val="28"/>
          <w:szCs w:val="28"/>
          <w:lang w:eastAsia="uk-UA"/>
        </w:rPr>
        <w:t> захист</w:t>
      </w:r>
      <w:r>
        <w:rPr>
          <w:rFonts w:ascii="Times New Roman" w:eastAsia="Times New Roman" w:hAnsi="Times New Roman" w:cs="Times New Roman"/>
          <w:color w:val="252525"/>
          <w:sz w:val="28"/>
          <w:szCs w:val="28"/>
          <w:lang w:eastAsia="uk-UA"/>
        </w:rPr>
        <w:t> прав людини та основних свобод</w:t>
      </w:r>
      <w:proofErr w:type="spellEnd"/>
      <w:r w:rsidR="006708B9" w:rsidRPr="00A870D7">
        <w:rPr>
          <w:rFonts w:ascii="Times New Roman" w:eastAsia="Times New Roman" w:hAnsi="Times New Roman" w:cs="Times New Roman"/>
          <w:color w:val="252525"/>
          <w:sz w:val="28"/>
          <w:szCs w:val="28"/>
          <w:lang w:eastAsia="uk-UA"/>
        </w:rPr>
        <w:t>.</w:t>
      </w:r>
    </w:p>
    <w:p w:rsidR="002E1E5A" w:rsidRPr="00A870D7" w:rsidRDefault="00377F84" w:rsidP="00377F84">
      <w:pPr>
        <w:shd w:val="clear" w:color="auto" w:fill="FFFFFF"/>
        <w:spacing w:before="120" w:after="120" w:line="330" w:lineRule="atLeast"/>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Важливою функцією</w:t>
      </w:r>
      <w:r>
        <w:rPr>
          <w:rFonts w:ascii="Times New Roman" w:eastAsia="Times New Roman" w:hAnsi="Times New Roman" w:cs="Times New Roman"/>
          <w:bCs/>
          <w:color w:val="252525"/>
          <w:sz w:val="28"/>
          <w:szCs w:val="28"/>
          <w:lang w:eastAsia="uk-UA"/>
        </w:rPr>
        <w:t> С</w:t>
      </w:r>
      <w:r w:rsidR="002E1E5A" w:rsidRPr="00377F84">
        <w:rPr>
          <w:rFonts w:ascii="Times New Roman" w:eastAsia="Times New Roman" w:hAnsi="Times New Roman" w:cs="Times New Roman"/>
          <w:bCs/>
          <w:color w:val="252525"/>
          <w:sz w:val="28"/>
          <w:szCs w:val="28"/>
          <w:lang w:eastAsia="uk-UA"/>
        </w:rPr>
        <w:t>уду</w:t>
      </w:r>
      <w:r w:rsidR="002E1E5A" w:rsidRPr="00377F84">
        <w:rPr>
          <w:rFonts w:ascii="Times New Roman" w:eastAsia="Times New Roman" w:hAnsi="Times New Roman" w:cs="Times New Roman"/>
          <w:color w:val="252525"/>
          <w:sz w:val="28"/>
          <w:szCs w:val="28"/>
          <w:lang w:eastAsia="uk-UA"/>
        </w:rPr>
        <w:t> є</w:t>
      </w:r>
      <w:r w:rsidR="002E1E5A" w:rsidRPr="00A870D7">
        <w:rPr>
          <w:rFonts w:ascii="Times New Roman" w:eastAsia="Times New Roman" w:hAnsi="Times New Roman" w:cs="Times New Roman"/>
          <w:color w:val="252525"/>
          <w:sz w:val="28"/>
          <w:szCs w:val="28"/>
          <w:lang w:eastAsia="uk-UA"/>
        </w:rPr>
        <w:t> з</w:t>
      </w:r>
      <w:r>
        <w:rPr>
          <w:rFonts w:ascii="Times New Roman" w:eastAsia="Times New Roman" w:hAnsi="Times New Roman" w:cs="Times New Roman"/>
          <w:color w:val="252525"/>
          <w:sz w:val="28"/>
          <w:szCs w:val="28"/>
          <w:lang w:eastAsia="uk-UA"/>
        </w:rPr>
        <w:t>абезпечувати неухильне дотриманн</w:t>
      </w:r>
      <w:r w:rsidR="002E1E5A" w:rsidRPr="00A870D7">
        <w:rPr>
          <w:rFonts w:ascii="Times New Roman" w:eastAsia="Times New Roman" w:hAnsi="Times New Roman" w:cs="Times New Roman"/>
          <w:color w:val="252525"/>
          <w:sz w:val="28"/>
          <w:szCs w:val="28"/>
          <w:lang w:eastAsia="uk-UA"/>
        </w:rPr>
        <w:t>я і виконання </w:t>
      </w:r>
      <w:r>
        <w:rPr>
          <w:rFonts w:ascii="Times New Roman" w:eastAsia="Times New Roman" w:hAnsi="Times New Roman" w:cs="Times New Roman"/>
          <w:color w:val="252525"/>
          <w:sz w:val="28"/>
          <w:szCs w:val="28"/>
          <w:lang w:eastAsia="uk-UA"/>
        </w:rPr>
        <w:t xml:space="preserve"> норм </w:t>
      </w:r>
      <w:proofErr w:type="spellStart"/>
      <w:r>
        <w:rPr>
          <w:rFonts w:ascii="Times New Roman" w:eastAsia="Times New Roman" w:hAnsi="Times New Roman" w:cs="Times New Roman"/>
          <w:color w:val="252525"/>
          <w:sz w:val="28"/>
          <w:szCs w:val="28"/>
          <w:lang w:eastAsia="uk-UA"/>
        </w:rPr>
        <w:t>Конвенції її</w:t>
      </w:r>
      <w:proofErr w:type="spellEnd"/>
      <w:r>
        <w:rPr>
          <w:rFonts w:ascii="Times New Roman" w:eastAsia="Times New Roman" w:hAnsi="Times New Roman" w:cs="Times New Roman"/>
          <w:color w:val="252525"/>
          <w:sz w:val="28"/>
          <w:szCs w:val="28"/>
          <w:lang w:eastAsia="uk-UA"/>
        </w:rPr>
        <w:t xml:space="preserve"> </w:t>
      </w:r>
      <w:r w:rsidR="002E1E5A" w:rsidRPr="00A870D7">
        <w:rPr>
          <w:rFonts w:ascii="Times New Roman" w:eastAsia="Times New Roman" w:hAnsi="Times New Roman" w:cs="Times New Roman"/>
          <w:color w:val="252525"/>
          <w:sz w:val="28"/>
          <w:szCs w:val="28"/>
          <w:lang w:eastAsia="uk-UA"/>
        </w:rPr>
        <w:t>державами</w:t>
      </w:r>
      <w:r>
        <w:rPr>
          <w:rFonts w:ascii="Times New Roman" w:eastAsia="Times New Roman" w:hAnsi="Times New Roman" w:cs="Times New Roman"/>
          <w:color w:val="252525"/>
          <w:sz w:val="28"/>
          <w:szCs w:val="28"/>
          <w:lang w:eastAsia="uk-UA"/>
        </w:rPr>
        <w:t xml:space="preserve"> - учасницями</w:t>
      </w:r>
      <w:r w:rsidR="002E1E5A" w:rsidRPr="00A870D7">
        <w:rPr>
          <w:rFonts w:ascii="Times New Roman" w:eastAsia="Times New Roman" w:hAnsi="Times New Roman" w:cs="Times New Roman"/>
          <w:color w:val="252525"/>
          <w:sz w:val="28"/>
          <w:szCs w:val="28"/>
          <w:lang w:eastAsia="uk-UA"/>
        </w:rPr>
        <w:t>. Він здійснює це завдання шляхом р</w:t>
      </w:r>
      <w:r>
        <w:rPr>
          <w:rFonts w:ascii="Times New Roman" w:eastAsia="Times New Roman" w:hAnsi="Times New Roman" w:cs="Times New Roman"/>
          <w:color w:val="252525"/>
          <w:sz w:val="28"/>
          <w:szCs w:val="28"/>
          <w:lang w:eastAsia="uk-UA"/>
        </w:rPr>
        <w:t>озгляду і вирішення </w:t>
      </w:r>
      <w:r w:rsidR="002E1E5A" w:rsidRPr="00A870D7">
        <w:rPr>
          <w:rFonts w:ascii="Times New Roman" w:eastAsia="Times New Roman" w:hAnsi="Times New Roman" w:cs="Times New Roman"/>
          <w:color w:val="252525"/>
          <w:sz w:val="28"/>
          <w:szCs w:val="28"/>
          <w:lang w:eastAsia="uk-UA"/>
        </w:rPr>
        <w:t xml:space="preserve"> конкретних справ, </w:t>
      </w:r>
      <w:proofErr w:type="spellStart"/>
      <w:r w:rsidR="002E1E5A" w:rsidRPr="00A870D7">
        <w:rPr>
          <w:rFonts w:ascii="Times New Roman" w:eastAsia="Times New Roman" w:hAnsi="Times New Roman" w:cs="Times New Roman"/>
          <w:color w:val="252525"/>
          <w:sz w:val="28"/>
          <w:szCs w:val="28"/>
          <w:lang w:eastAsia="uk-UA"/>
        </w:rPr>
        <w:t>прийнятих ним до провадження на основі</w:t>
      </w:r>
      <w:r>
        <w:rPr>
          <w:rFonts w:ascii="Times New Roman" w:eastAsia="Times New Roman" w:hAnsi="Times New Roman" w:cs="Times New Roman"/>
          <w:color w:val="252525"/>
          <w:sz w:val="28"/>
          <w:szCs w:val="28"/>
          <w:lang w:eastAsia="uk-UA"/>
        </w:rPr>
        <w:t> індивідуальних скарг</w:t>
      </w:r>
      <w:proofErr w:type="spellEnd"/>
      <w:r>
        <w:rPr>
          <w:rFonts w:ascii="Times New Roman" w:eastAsia="Times New Roman" w:hAnsi="Times New Roman" w:cs="Times New Roman"/>
          <w:color w:val="252525"/>
          <w:sz w:val="28"/>
          <w:szCs w:val="28"/>
          <w:lang w:eastAsia="uk-UA"/>
        </w:rPr>
        <w:t xml:space="preserve"> поданих: фізичною особою, групою осіб, неурядовою організацією.</w:t>
      </w:r>
    </w:p>
    <w:p w:rsidR="002E1E5A" w:rsidRPr="00377F84" w:rsidRDefault="002E1E5A" w:rsidP="002E1E5A">
      <w:pPr>
        <w:shd w:val="clear" w:color="auto" w:fill="FFFFFF"/>
        <w:spacing w:before="120" w:after="120" w:line="330" w:lineRule="atLeast"/>
        <w:rPr>
          <w:rFonts w:ascii="Times New Roman" w:eastAsia="Times New Roman" w:hAnsi="Times New Roman" w:cs="Times New Roman"/>
          <w:color w:val="252525"/>
          <w:sz w:val="28"/>
          <w:szCs w:val="28"/>
          <w:lang w:eastAsia="uk-UA"/>
        </w:rPr>
      </w:pPr>
      <w:r w:rsidRPr="00377F84">
        <w:rPr>
          <w:rFonts w:ascii="Times New Roman" w:eastAsia="Times New Roman" w:hAnsi="Times New Roman" w:cs="Times New Roman"/>
          <w:iCs/>
          <w:color w:val="252525"/>
          <w:sz w:val="28"/>
          <w:szCs w:val="28"/>
          <w:lang w:eastAsia="uk-UA"/>
        </w:rPr>
        <w:t>Варто зазначити</w:t>
      </w:r>
      <w:r w:rsidRPr="00A870D7">
        <w:rPr>
          <w:rFonts w:ascii="Times New Roman" w:eastAsia="Times New Roman" w:hAnsi="Times New Roman" w:cs="Times New Roman"/>
          <w:color w:val="252525"/>
          <w:sz w:val="28"/>
          <w:szCs w:val="28"/>
          <w:lang w:eastAsia="uk-UA"/>
        </w:rPr>
        <w:t>, що ще можл</w:t>
      </w:r>
      <w:r w:rsidR="00377F84">
        <w:rPr>
          <w:rFonts w:ascii="Times New Roman" w:eastAsia="Times New Roman" w:hAnsi="Times New Roman" w:cs="Times New Roman"/>
          <w:color w:val="252525"/>
          <w:sz w:val="28"/>
          <w:szCs w:val="28"/>
          <w:lang w:eastAsia="uk-UA"/>
        </w:rPr>
        <w:t>ива подача скарги на порушення К</w:t>
      </w:r>
      <w:r w:rsidRPr="00A870D7">
        <w:rPr>
          <w:rFonts w:ascii="Times New Roman" w:eastAsia="Times New Roman" w:hAnsi="Times New Roman" w:cs="Times New Roman"/>
          <w:color w:val="252525"/>
          <w:sz w:val="28"/>
          <w:szCs w:val="28"/>
          <w:lang w:eastAsia="uk-UA"/>
        </w:rPr>
        <w:t>онвенції </w:t>
      </w:r>
      <w:r w:rsidR="00377F84">
        <w:rPr>
          <w:rFonts w:ascii="Times New Roman" w:eastAsia="Times New Roman" w:hAnsi="Times New Roman" w:cs="Times New Roman"/>
          <w:color w:val="252525"/>
          <w:sz w:val="28"/>
          <w:szCs w:val="28"/>
          <w:lang w:eastAsia="uk-UA"/>
        </w:rPr>
        <w:t xml:space="preserve"> </w:t>
      </w:r>
      <w:proofErr w:type="spellStart"/>
      <w:r w:rsidR="00377F84">
        <w:rPr>
          <w:rFonts w:ascii="Times New Roman" w:eastAsia="Times New Roman" w:hAnsi="Times New Roman" w:cs="Times New Roman"/>
          <w:bCs/>
          <w:color w:val="252525"/>
          <w:sz w:val="28"/>
          <w:szCs w:val="28"/>
          <w:lang w:eastAsia="uk-UA"/>
        </w:rPr>
        <w:t>державою-</w:t>
      </w:r>
      <w:proofErr w:type="spellEnd"/>
      <w:r w:rsidRPr="00377F84">
        <w:rPr>
          <w:rFonts w:ascii="Times New Roman" w:eastAsia="Times New Roman" w:hAnsi="Times New Roman" w:cs="Times New Roman"/>
          <w:bCs/>
          <w:color w:val="252525"/>
          <w:sz w:val="28"/>
          <w:szCs w:val="28"/>
          <w:lang w:eastAsia="uk-UA"/>
        </w:rPr>
        <w:t xml:space="preserve"> </w:t>
      </w:r>
      <w:proofErr w:type="spellStart"/>
      <w:r w:rsidRPr="00377F84">
        <w:rPr>
          <w:rFonts w:ascii="Times New Roman" w:eastAsia="Times New Roman" w:hAnsi="Times New Roman" w:cs="Times New Roman"/>
          <w:bCs/>
          <w:color w:val="252525"/>
          <w:sz w:val="28"/>
          <w:szCs w:val="28"/>
          <w:lang w:eastAsia="uk-UA"/>
        </w:rPr>
        <w:t>членом Ради Європи</w:t>
      </w:r>
      <w:r w:rsidR="00377F84">
        <w:rPr>
          <w:rFonts w:ascii="Times New Roman" w:eastAsia="Times New Roman" w:hAnsi="Times New Roman" w:cs="Times New Roman"/>
          <w:color w:val="252525"/>
          <w:sz w:val="28"/>
          <w:szCs w:val="28"/>
          <w:lang w:eastAsia="uk-UA"/>
        </w:rPr>
        <w:t> з боку іншої держави-члена</w:t>
      </w:r>
      <w:proofErr w:type="spellEnd"/>
      <w:r w:rsidR="00377F84">
        <w:rPr>
          <w:rFonts w:ascii="Times New Roman" w:eastAsia="Times New Roman" w:hAnsi="Times New Roman" w:cs="Times New Roman"/>
          <w:color w:val="252525"/>
          <w:sz w:val="28"/>
          <w:szCs w:val="28"/>
          <w:lang w:eastAsia="uk-UA"/>
        </w:rPr>
        <w:t>.</w:t>
      </w:r>
    </w:p>
    <w:p w:rsidR="002E1E5A" w:rsidRDefault="00377F84" w:rsidP="002E1E5A">
      <w:pPr>
        <w:shd w:val="clear" w:color="auto" w:fill="FFFFFF"/>
        <w:spacing w:before="120" w:after="120" w:line="330" w:lineRule="atLeast"/>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 </w:t>
      </w:r>
      <w:r w:rsidR="002E1E5A" w:rsidRPr="00A870D7">
        <w:rPr>
          <w:rFonts w:ascii="Times New Roman" w:eastAsia="Times New Roman" w:hAnsi="Times New Roman" w:cs="Times New Roman"/>
          <w:color w:val="252525"/>
          <w:sz w:val="28"/>
          <w:szCs w:val="28"/>
          <w:lang w:eastAsia="uk-UA"/>
        </w:rPr>
        <w:t>Найбільш поширеним прикладом є звернення род</w:t>
      </w:r>
      <w:r>
        <w:rPr>
          <w:rFonts w:ascii="Times New Roman" w:eastAsia="Times New Roman" w:hAnsi="Times New Roman" w:cs="Times New Roman"/>
          <w:color w:val="252525"/>
          <w:sz w:val="28"/>
          <w:szCs w:val="28"/>
          <w:lang w:eastAsia="uk-UA"/>
        </w:rPr>
        <w:t>ичів особи  постраждалої</w:t>
      </w:r>
      <w:r w:rsidR="002E1E5A" w:rsidRPr="00A870D7">
        <w:rPr>
          <w:rFonts w:ascii="Times New Roman" w:eastAsia="Times New Roman" w:hAnsi="Times New Roman" w:cs="Times New Roman"/>
          <w:color w:val="252525"/>
          <w:sz w:val="28"/>
          <w:szCs w:val="28"/>
          <w:lang w:eastAsia="uk-UA"/>
        </w:rPr>
        <w:t> з </w:t>
      </w:r>
      <w:r>
        <w:rPr>
          <w:rFonts w:ascii="Times New Roman" w:eastAsia="Times New Roman" w:hAnsi="Times New Roman" w:cs="Times New Roman"/>
          <w:color w:val="252525"/>
          <w:sz w:val="28"/>
          <w:szCs w:val="28"/>
          <w:lang w:eastAsia="uk-UA"/>
        </w:rPr>
        <w:t xml:space="preserve"> </w:t>
      </w:r>
      <w:r w:rsidR="002E1E5A" w:rsidRPr="00A870D7">
        <w:rPr>
          <w:rFonts w:ascii="Times New Roman" w:eastAsia="Times New Roman" w:hAnsi="Times New Roman" w:cs="Times New Roman"/>
          <w:color w:val="252525"/>
          <w:sz w:val="28"/>
          <w:szCs w:val="28"/>
          <w:lang w:eastAsia="uk-UA"/>
        </w:rPr>
        <w:t>вини державних органів з причини незабезпечення ними належного захисту </w:t>
      </w:r>
      <w:r>
        <w:rPr>
          <w:rFonts w:ascii="Times New Roman" w:eastAsia="Times New Roman" w:hAnsi="Times New Roman" w:cs="Times New Roman"/>
          <w:color w:val="252525"/>
          <w:sz w:val="28"/>
          <w:szCs w:val="28"/>
          <w:lang w:eastAsia="uk-UA"/>
        </w:rPr>
        <w:t xml:space="preserve"> </w:t>
      </w:r>
      <w:r w:rsidR="002E1E5A" w:rsidRPr="00A870D7">
        <w:rPr>
          <w:rFonts w:ascii="Times New Roman" w:eastAsia="Times New Roman" w:hAnsi="Times New Roman" w:cs="Times New Roman"/>
          <w:color w:val="252525"/>
          <w:sz w:val="28"/>
          <w:szCs w:val="28"/>
          <w:lang w:eastAsia="uk-UA"/>
        </w:rPr>
        <w:t>права на життя  в результаті чого родичі відчувають моральні страждання і </w:t>
      </w:r>
      <w:r>
        <w:rPr>
          <w:rFonts w:ascii="Times New Roman" w:eastAsia="Times New Roman" w:hAnsi="Times New Roman" w:cs="Times New Roman"/>
          <w:color w:val="252525"/>
          <w:sz w:val="28"/>
          <w:szCs w:val="28"/>
          <w:lang w:eastAsia="uk-UA"/>
        </w:rPr>
        <w:t xml:space="preserve"> </w:t>
      </w:r>
      <w:proofErr w:type="spellStart"/>
      <w:r w:rsidR="002E1E5A" w:rsidRPr="00A870D7">
        <w:rPr>
          <w:rFonts w:ascii="Times New Roman" w:eastAsia="Times New Roman" w:hAnsi="Times New Roman" w:cs="Times New Roman"/>
          <w:color w:val="252525"/>
          <w:sz w:val="28"/>
          <w:szCs w:val="28"/>
          <w:lang w:eastAsia="uk-UA"/>
        </w:rPr>
        <w:t>несуть матеріальні збитки</w:t>
      </w:r>
      <w:proofErr w:type="spellEnd"/>
      <w:r w:rsidR="002E1E5A" w:rsidRPr="00A870D7">
        <w:rPr>
          <w:rFonts w:ascii="Times New Roman" w:eastAsia="Times New Roman" w:hAnsi="Times New Roman" w:cs="Times New Roman"/>
          <w:color w:val="252525"/>
          <w:sz w:val="28"/>
          <w:szCs w:val="28"/>
          <w:lang w:eastAsia="uk-UA"/>
        </w:rPr>
        <w:t>.</w:t>
      </w:r>
    </w:p>
    <w:p w:rsidR="00377F84" w:rsidRPr="00A870D7" w:rsidRDefault="00377F84" w:rsidP="002E1E5A">
      <w:pPr>
        <w:shd w:val="clear" w:color="auto" w:fill="FFFFFF"/>
        <w:spacing w:before="120" w:after="120" w:line="330" w:lineRule="atLeast"/>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Критерії прийнятності поданих скарг:</w:t>
      </w:r>
    </w:p>
    <w:p w:rsidR="002E1E5A" w:rsidRPr="00A870D7" w:rsidRDefault="000E4E8F" w:rsidP="000E4E8F">
      <w:pPr>
        <w:shd w:val="clear" w:color="auto" w:fill="FFFFFF"/>
        <w:spacing w:before="100" w:beforeAutospacing="1" w:after="24" w:line="330" w:lineRule="atLeast"/>
        <w:ind w:left="768"/>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1.</w:t>
      </w:r>
      <w:r w:rsidR="002E1E5A" w:rsidRPr="00A870D7">
        <w:rPr>
          <w:rFonts w:ascii="Times New Roman" w:eastAsia="Times New Roman" w:hAnsi="Times New Roman" w:cs="Times New Roman"/>
          <w:color w:val="252525"/>
          <w:sz w:val="28"/>
          <w:szCs w:val="28"/>
          <w:lang w:eastAsia="uk-UA"/>
        </w:rPr>
        <w:t> Скарга повинна бути подана не пізніше ніж через 6 місяців після</w:t>
      </w:r>
      <w:r>
        <w:rPr>
          <w:rFonts w:ascii="Times New Roman" w:eastAsia="Times New Roman" w:hAnsi="Times New Roman" w:cs="Times New Roman"/>
          <w:color w:val="252525"/>
          <w:sz w:val="28"/>
          <w:szCs w:val="28"/>
          <w:lang w:eastAsia="uk-UA"/>
        </w:rPr>
        <w:t xml:space="preserve"> </w:t>
      </w:r>
      <w:proofErr w:type="spellStart"/>
      <w:r w:rsidR="002E1E5A" w:rsidRPr="00A870D7">
        <w:rPr>
          <w:rFonts w:ascii="Times New Roman" w:eastAsia="Times New Roman" w:hAnsi="Times New Roman" w:cs="Times New Roman"/>
          <w:color w:val="252525"/>
          <w:sz w:val="28"/>
          <w:szCs w:val="28"/>
          <w:lang w:eastAsia="uk-UA"/>
        </w:rPr>
        <w:t> остаточного розгляду питання</w:t>
      </w:r>
      <w:r>
        <w:rPr>
          <w:rFonts w:ascii="Times New Roman" w:eastAsia="Times New Roman" w:hAnsi="Times New Roman" w:cs="Times New Roman"/>
          <w:color w:val="252525"/>
          <w:sz w:val="28"/>
          <w:szCs w:val="28"/>
          <w:lang w:eastAsia="uk-UA"/>
        </w:rPr>
        <w:t> компетентним державним органом</w:t>
      </w:r>
      <w:proofErr w:type="spellEnd"/>
      <w:r w:rsidR="002E1E5A" w:rsidRPr="00A870D7">
        <w:rPr>
          <w:rFonts w:ascii="Times New Roman" w:eastAsia="Times New Roman" w:hAnsi="Times New Roman" w:cs="Times New Roman"/>
          <w:color w:val="252525"/>
          <w:sz w:val="28"/>
          <w:szCs w:val="28"/>
          <w:lang w:eastAsia="uk-UA"/>
        </w:rPr>
        <w:t xml:space="preserve">. </w:t>
      </w:r>
      <w:proofErr w:type="spellStart"/>
      <w:r w:rsidR="002E1E5A" w:rsidRPr="00A870D7">
        <w:rPr>
          <w:rFonts w:ascii="Times New Roman" w:eastAsia="Times New Roman" w:hAnsi="Times New Roman" w:cs="Times New Roman"/>
          <w:color w:val="252525"/>
          <w:sz w:val="28"/>
          <w:szCs w:val="28"/>
          <w:lang w:eastAsia="uk-UA"/>
        </w:rPr>
        <w:t>Цей термін відновленню не підлягає</w:t>
      </w:r>
      <w:proofErr w:type="spellEnd"/>
      <w:r w:rsidR="002E1E5A" w:rsidRPr="00A870D7">
        <w:rPr>
          <w:rFonts w:ascii="Times New Roman" w:eastAsia="Times New Roman" w:hAnsi="Times New Roman" w:cs="Times New Roman"/>
          <w:color w:val="252525"/>
          <w:sz w:val="28"/>
          <w:szCs w:val="28"/>
          <w:lang w:eastAsia="uk-UA"/>
        </w:rPr>
        <w:t>.</w:t>
      </w:r>
    </w:p>
    <w:p w:rsidR="002E1E5A" w:rsidRPr="00A870D7" w:rsidRDefault="000E4E8F" w:rsidP="000E4E8F">
      <w:pPr>
        <w:shd w:val="clear" w:color="auto" w:fill="FFFFFF"/>
        <w:spacing w:before="100" w:beforeAutospacing="1" w:after="24" w:line="330" w:lineRule="atLeast"/>
        <w:ind w:left="768"/>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2.</w:t>
      </w:r>
      <w:r w:rsidR="002E1E5A" w:rsidRPr="00A870D7">
        <w:rPr>
          <w:rFonts w:ascii="Times New Roman" w:eastAsia="Times New Roman" w:hAnsi="Times New Roman" w:cs="Times New Roman"/>
          <w:color w:val="252525"/>
          <w:sz w:val="28"/>
          <w:szCs w:val="28"/>
          <w:lang w:eastAsia="uk-UA"/>
        </w:rPr>
        <w:t> Скаржитися можна тільки на ті порушення  які мали місце після дати </w:t>
      </w:r>
      <w:r>
        <w:rPr>
          <w:rFonts w:ascii="Times New Roman" w:eastAsia="Times New Roman" w:hAnsi="Times New Roman" w:cs="Times New Roman"/>
          <w:color w:val="252525"/>
          <w:sz w:val="28"/>
          <w:szCs w:val="28"/>
          <w:lang w:eastAsia="uk-UA"/>
        </w:rPr>
        <w:t xml:space="preserve"> </w:t>
      </w:r>
      <w:proofErr w:type="spellStart"/>
      <w:r w:rsidR="002E1E5A" w:rsidRPr="00A870D7">
        <w:rPr>
          <w:rFonts w:ascii="Times New Roman" w:eastAsia="Times New Roman" w:hAnsi="Times New Roman" w:cs="Times New Roman"/>
          <w:color w:val="252525"/>
          <w:sz w:val="28"/>
          <w:szCs w:val="28"/>
          <w:lang w:eastAsia="uk-UA"/>
        </w:rPr>
        <w:t>ратифікації </w:t>
      </w:r>
      <w:r>
        <w:rPr>
          <w:rFonts w:ascii="Times New Roman" w:eastAsia="Times New Roman" w:hAnsi="Times New Roman" w:cs="Times New Roman"/>
          <w:color w:val="252525"/>
          <w:sz w:val="28"/>
          <w:szCs w:val="28"/>
          <w:lang w:eastAsia="uk-UA"/>
        </w:rPr>
        <w:t>Конвенції</w:t>
      </w:r>
      <w:proofErr w:type="spellEnd"/>
      <w:r w:rsidRPr="00A870D7">
        <w:rPr>
          <w:rFonts w:ascii="Times New Roman" w:eastAsia="Times New Roman" w:hAnsi="Times New Roman" w:cs="Times New Roman"/>
          <w:color w:val="252525"/>
          <w:sz w:val="28"/>
          <w:szCs w:val="28"/>
          <w:lang w:eastAsia="uk-UA"/>
        </w:rPr>
        <w:t xml:space="preserve"> </w:t>
      </w:r>
      <w:proofErr w:type="spellStart"/>
      <w:r w:rsidR="002E1E5A" w:rsidRPr="00A870D7">
        <w:rPr>
          <w:rFonts w:ascii="Times New Roman" w:eastAsia="Times New Roman" w:hAnsi="Times New Roman" w:cs="Times New Roman"/>
          <w:color w:val="252525"/>
          <w:sz w:val="28"/>
          <w:szCs w:val="28"/>
          <w:lang w:eastAsia="uk-UA"/>
        </w:rPr>
        <w:t> державою. </w:t>
      </w:r>
      <w:proofErr w:type="spellEnd"/>
    </w:p>
    <w:p w:rsidR="002E1E5A" w:rsidRPr="00A870D7" w:rsidRDefault="000E4E8F" w:rsidP="000E4E8F">
      <w:pPr>
        <w:shd w:val="clear" w:color="auto" w:fill="FFFFFF"/>
        <w:spacing w:before="100" w:beforeAutospacing="1" w:after="24" w:line="330" w:lineRule="atLeast"/>
        <w:ind w:left="768"/>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3.</w:t>
      </w:r>
      <w:r w:rsidR="002E1E5A" w:rsidRPr="00A870D7">
        <w:rPr>
          <w:rFonts w:ascii="Times New Roman" w:eastAsia="Times New Roman" w:hAnsi="Times New Roman" w:cs="Times New Roman"/>
          <w:color w:val="252525"/>
          <w:sz w:val="28"/>
          <w:szCs w:val="28"/>
          <w:lang w:eastAsia="uk-UA"/>
        </w:rPr>
        <w:t xml:space="preserve"> Для того, </w:t>
      </w:r>
      <w:proofErr w:type="spellStart"/>
      <w:r w:rsidR="002E1E5A" w:rsidRPr="00A870D7">
        <w:rPr>
          <w:rFonts w:ascii="Times New Roman" w:eastAsia="Times New Roman" w:hAnsi="Times New Roman" w:cs="Times New Roman"/>
          <w:color w:val="252525"/>
          <w:sz w:val="28"/>
          <w:szCs w:val="28"/>
          <w:lang w:eastAsia="uk-UA"/>
        </w:rPr>
        <w:t>щоб скарга б</w:t>
      </w:r>
      <w:r>
        <w:rPr>
          <w:rFonts w:ascii="Times New Roman" w:eastAsia="Times New Roman" w:hAnsi="Times New Roman" w:cs="Times New Roman"/>
          <w:color w:val="252525"/>
          <w:sz w:val="28"/>
          <w:szCs w:val="28"/>
          <w:lang w:eastAsia="uk-UA"/>
        </w:rPr>
        <w:t>ула визнана прийнятною по суті</w:t>
      </w:r>
      <w:proofErr w:type="spellEnd"/>
      <w:r>
        <w:rPr>
          <w:rFonts w:ascii="Times New Roman" w:eastAsia="Times New Roman" w:hAnsi="Times New Roman" w:cs="Times New Roman"/>
          <w:color w:val="252525"/>
          <w:sz w:val="28"/>
          <w:szCs w:val="28"/>
          <w:lang w:eastAsia="uk-UA"/>
        </w:rPr>
        <w:t xml:space="preserve">, </w:t>
      </w:r>
      <w:r w:rsidR="002E1E5A" w:rsidRPr="00A870D7">
        <w:rPr>
          <w:rFonts w:ascii="Times New Roman" w:eastAsia="Times New Roman" w:hAnsi="Times New Roman" w:cs="Times New Roman"/>
          <w:color w:val="252525"/>
          <w:sz w:val="28"/>
          <w:szCs w:val="28"/>
          <w:lang w:eastAsia="uk-UA"/>
        </w:rPr>
        <w:t>заявником повинні бути вичерпані всі внутрішньодержа</w:t>
      </w:r>
      <w:r>
        <w:rPr>
          <w:rFonts w:ascii="Times New Roman" w:eastAsia="Times New Roman" w:hAnsi="Times New Roman" w:cs="Times New Roman"/>
          <w:color w:val="252525"/>
          <w:sz w:val="28"/>
          <w:szCs w:val="28"/>
          <w:lang w:eastAsia="uk-UA"/>
        </w:rPr>
        <w:t>вні засоби захисту свого права,</w:t>
      </w:r>
      <w:r w:rsidR="002E1E5A" w:rsidRPr="00A870D7">
        <w:rPr>
          <w:rFonts w:ascii="Times New Roman" w:eastAsia="Times New Roman" w:hAnsi="Times New Roman" w:cs="Times New Roman"/>
          <w:color w:val="252525"/>
          <w:sz w:val="28"/>
          <w:szCs w:val="28"/>
          <w:lang w:eastAsia="uk-UA"/>
        </w:rPr>
        <w:t>і насамперед судові засоби такого захисту . Для України </w:t>
      </w:r>
      <w:r>
        <w:rPr>
          <w:rFonts w:ascii="Times New Roman" w:eastAsia="Times New Roman" w:hAnsi="Times New Roman" w:cs="Times New Roman"/>
          <w:color w:val="252525"/>
          <w:sz w:val="28"/>
          <w:szCs w:val="28"/>
          <w:lang w:eastAsia="uk-UA"/>
        </w:rPr>
        <w:t xml:space="preserve"> </w:t>
      </w:r>
      <w:r w:rsidR="002E1E5A" w:rsidRPr="00A870D7">
        <w:rPr>
          <w:rFonts w:ascii="Times New Roman" w:eastAsia="Times New Roman" w:hAnsi="Times New Roman" w:cs="Times New Roman"/>
          <w:color w:val="252525"/>
          <w:sz w:val="28"/>
          <w:szCs w:val="28"/>
          <w:lang w:eastAsia="uk-UA"/>
        </w:rPr>
        <w:t>вичерпанням національних засобів правового захисту буде проходження </w:t>
      </w:r>
      <w:r>
        <w:rPr>
          <w:rFonts w:ascii="Times New Roman" w:eastAsia="Times New Roman" w:hAnsi="Times New Roman" w:cs="Times New Roman"/>
          <w:color w:val="252525"/>
          <w:sz w:val="28"/>
          <w:szCs w:val="28"/>
          <w:lang w:eastAsia="uk-UA"/>
        </w:rPr>
        <w:t xml:space="preserve"> </w:t>
      </w:r>
      <w:proofErr w:type="spellStart"/>
      <w:r>
        <w:rPr>
          <w:rFonts w:ascii="Times New Roman" w:eastAsia="Times New Roman" w:hAnsi="Times New Roman" w:cs="Times New Roman"/>
          <w:color w:val="252525"/>
          <w:sz w:val="28"/>
          <w:szCs w:val="28"/>
          <w:lang w:eastAsia="uk-UA"/>
        </w:rPr>
        <w:t>заявником першої</w:t>
      </w:r>
      <w:proofErr w:type="spellEnd"/>
      <w:r>
        <w:rPr>
          <w:rFonts w:ascii="Times New Roman" w:eastAsia="Times New Roman" w:hAnsi="Times New Roman" w:cs="Times New Roman"/>
          <w:color w:val="252525"/>
          <w:sz w:val="28"/>
          <w:szCs w:val="28"/>
          <w:lang w:eastAsia="uk-UA"/>
        </w:rPr>
        <w:t>, апеляційної</w:t>
      </w:r>
      <w:r w:rsidRPr="00A870D7">
        <w:rPr>
          <w:rFonts w:ascii="Times New Roman" w:eastAsia="Times New Roman" w:hAnsi="Times New Roman" w:cs="Times New Roman"/>
          <w:color w:val="252525"/>
          <w:sz w:val="28"/>
          <w:szCs w:val="28"/>
          <w:lang w:eastAsia="uk-UA"/>
        </w:rPr>
        <w:t xml:space="preserve"> </w:t>
      </w:r>
      <w:proofErr w:type="spellStart"/>
      <w:r w:rsidR="002E1E5A" w:rsidRPr="00A870D7">
        <w:rPr>
          <w:rFonts w:ascii="Times New Roman" w:eastAsia="Times New Roman" w:hAnsi="Times New Roman" w:cs="Times New Roman"/>
          <w:color w:val="252525"/>
          <w:sz w:val="28"/>
          <w:szCs w:val="28"/>
          <w:lang w:eastAsia="uk-UA"/>
        </w:rPr>
        <w:t> та </w:t>
      </w:r>
      <w:r>
        <w:rPr>
          <w:rFonts w:ascii="Times New Roman" w:eastAsia="Times New Roman" w:hAnsi="Times New Roman" w:cs="Times New Roman"/>
          <w:color w:val="252525"/>
          <w:sz w:val="28"/>
          <w:szCs w:val="28"/>
          <w:lang w:eastAsia="uk-UA"/>
        </w:rPr>
        <w:t>касаційної</w:t>
      </w:r>
      <w:proofErr w:type="spellEnd"/>
      <w:r>
        <w:rPr>
          <w:rFonts w:ascii="Times New Roman" w:eastAsia="Times New Roman" w:hAnsi="Times New Roman" w:cs="Times New Roman"/>
          <w:color w:val="252525"/>
          <w:sz w:val="28"/>
          <w:szCs w:val="28"/>
          <w:lang w:eastAsia="uk-UA"/>
        </w:rPr>
        <w:t xml:space="preserve"> інстанцій</w:t>
      </w:r>
      <w:r w:rsidRPr="00A870D7">
        <w:rPr>
          <w:rFonts w:ascii="Times New Roman" w:eastAsia="Times New Roman" w:hAnsi="Times New Roman" w:cs="Times New Roman"/>
          <w:color w:val="252525"/>
          <w:sz w:val="28"/>
          <w:szCs w:val="28"/>
          <w:lang w:eastAsia="uk-UA"/>
        </w:rPr>
        <w:t xml:space="preserve"> </w:t>
      </w:r>
      <w:r w:rsidR="002E1E5A" w:rsidRPr="00A870D7">
        <w:rPr>
          <w:rFonts w:ascii="Times New Roman" w:eastAsia="Times New Roman" w:hAnsi="Times New Roman" w:cs="Times New Roman"/>
          <w:color w:val="252525"/>
          <w:sz w:val="28"/>
          <w:szCs w:val="28"/>
          <w:lang w:eastAsia="uk-UA"/>
        </w:rPr>
        <w:t> .</w:t>
      </w:r>
    </w:p>
    <w:p w:rsidR="000E4E8F" w:rsidRDefault="000E4E8F" w:rsidP="000E4E8F">
      <w:pPr>
        <w:shd w:val="clear" w:color="auto" w:fill="FFFFFF"/>
        <w:spacing w:before="100" w:beforeAutospacing="1" w:after="24" w:line="330" w:lineRule="atLeast"/>
        <w:ind w:left="768"/>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lastRenderedPageBreak/>
        <w:t>4.</w:t>
      </w:r>
      <w:r w:rsidR="002E1E5A" w:rsidRPr="00A870D7">
        <w:rPr>
          <w:rFonts w:ascii="Times New Roman" w:eastAsia="Times New Roman" w:hAnsi="Times New Roman" w:cs="Times New Roman"/>
          <w:color w:val="252525"/>
          <w:sz w:val="28"/>
          <w:szCs w:val="28"/>
          <w:lang w:eastAsia="uk-UA"/>
        </w:rPr>
        <w:t xml:space="preserve"> Скарги, </w:t>
      </w:r>
      <w:proofErr w:type="spellStart"/>
      <w:r w:rsidR="002E1E5A" w:rsidRPr="00A870D7">
        <w:rPr>
          <w:rFonts w:ascii="Times New Roman" w:eastAsia="Times New Roman" w:hAnsi="Times New Roman" w:cs="Times New Roman"/>
          <w:color w:val="252525"/>
          <w:sz w:val="28"/>
          <w:szCs w:val="28"/>
          <w:lang w:eastAsia="uk-UA"/>
        </w:rPr>
        <w:t>що направляються до Європейського с</w:t>
      </w:r>
      <w:r>
        <w:rPr>
          <w:rFonts w:ascii="Times New Roman" w:eastAsia="Times New Roman" w:hAnsi="Times New Roman" w:cs="Times New Roman"/>
          <w:color w:val="252525"/>
          <w:sz w:val="28"/>
          <w:szCs w:val="28"/>
          <w:lang w:eastAsia="uk-UA"/>
        </w:rPr>
        <w:t>уду</w:t>
      </w:r>
      <w:proofErr w:type="spellEnd"/>
      <w:r>
        <w:rPr>
          <w:rFonts w:ascii="Times New Roman" w:eastAsia="Times New Roman" w:hAnsi="Times New Roman" w:cs="Times New Roman"/>
          <w:color w:val="252525"/>
          <w:sz w:val="28"/>
          <w:szCs w:val="28"/>
          <w:lang w:eastAsia="uk-UA"/>
        </w:rPr>
        <w:t>, повинні стосуватися подій,</w:t>
      </w:r>
      <w:r w:rsidR="002E1E5A" w:rsidRPr="00A870D7">
        <w:rPr>
          <w:rFonts w:ascii="Times New Roman" w:eastAsia="Times New Roman" w:hAnsi="Times New Roman" w:cs="Times New Roman"/>
          <w:color w:val="252525"/>
          <w:sz w:val="28"/>
          <w:szCs w:val="28"/>
          <w:lang w:eastAsia="uk-UA"/>
        </w:rPr>
        <w:t>за які несе </w:t>
      </w:r>
      <w:r>
        <w:rPr>
          <w:rFonts w:ascii="Times New Roman" w:eastAsia="Times New Roman" w:hAnsi="Times New Roman" w:cs="Times New Roman"/>
          <w:color w:val="252525"/>
          <w:sz w:val="28"/>
          <w:szCs w:val="28"/>
          <w:lang w:eastAsia="uk-UA"/>
        </w:rPr>
        <w:t>відповідальність державна влада</w:t>
      </w:r>
      <w:r w:rsidR="002E1E5A" w:rsidRPr="00A870D7">
        <w:rPr>
          <w:rFonts w:ascii="Times New Roman" w:eastAsia="Times New Roman" w:hAnsi="Times New Roman" w:cs="Times New Roman"/>
          <w:color w:val="252525"/>
          <w:sz w:val="28"/>
          <w:szCs w:val="28"/>
          <w:lang w:eastAsia="uk-UA"/>
        </w:rPr>
        <w:t>. </w:t>
      </w:r>
      <w:r>
        <w:rPr>
          <w:rFonts w:ascii="Times New Roman" w:eastAsia="Times New Roman" w:hAnsi="Times New Roman" w:cs="Times New Roman"/>
          <w:color w:val="252525"/>
          <w:sz w:val="28"/>
          <w:szCs w:val="28"/>
          <w:lang w:eastAsia="uk-UA"/>
        </w:rPr>
        <w:t xml:space="preserve"> </w:t>
      </w:r>
      <w:proofErr w:type="spellStart"/>
      <w:r w:rsidR="002E1E5A" w:rsidRPr="00A870D7">
        <w:rPr>
          <w:rFonts w:ascii="Times New Roman" w:eastAsia="Times New Roman" w:hAnsi="Times New Roman" w:cs="Times New Roman"/>
          <w:color w:val="252525"/>
          <w:sz w:val="28"/>
          <w:szCs w:val="28"/>
          <w:lang w:eastAsia="uk-UA"/>
        </w:rPr>
        <w:t>Скарги проти приватних осіб</w:t>
      </w:r>
      <w:proofErr w:type="spellEnd"/>
      <w:r>
        <w:rPr>
          <w:rFonts w:ascii="Times New Roman" w:eastAsia="Times New Roman" w:hAnsi="Times New Roman" w:cs="Times New Roman"/>
          <w:color w:val="252525"/>
          <w:sz w:val="28"/>
          <w:szCs w:val="28"/>
          <w:lang w:eastAsia="uk-UA"/>
        </w:rPr>
        <w:t>,</w:t>
      </w:r>
      <w:proofErr w:type="spellStart"/>
      <w:r w:rsidR="002E1E5A" w:rsidRPr="00A870D7">
        <w:rPr>
          <w:rFonts w:ascii="Times New Roman" w:eastAsia="Times New Roman" w:hAnsi="Times New Roman" w:cs="Times New Roman"/>
          <w:color w:val="252525"/>
          <w:sz w:val="28"/>
          <w:szCs w:val="28"/>
          <w:lang w:eastAsia="uk-UA"/>
        </w:rPr>
        <w:t> організацій Європейським судом не </w:t>
      </w:r>
      <w:proofErr w:type="spellEnd"/>
      <w:r>
        <w:rPr>
          <w:rFonts w:ascii="Times New Roman" w:eastAsia="Times New Roman" w:hAnsi="Times New Roman" w:cs="Times New Roman"/>
          <w:color w:val="252525"/>
          <w:sz w:val="28"/>
          <w:szCs w:val="28"/>
          <w:lang w:eastAsia="uk-UA"/>
        </w:rPr>
        <w:t xml:space="preserve"> </w:t>
      </w:r>
      <w:proofErr w:type="spellStart"/>
      <w:r w:rsidR="002E1E5A" w:rsidRPr="00A870D7">
        <w:rPr>
          <w:rFonts w:ascii="Times New Roman" w:eastAsia="Times New Roman" w:hAnsi="Times New Roman" w:cs="Times New Roman"/>
          <w:color w:val="252525"/>
          <w:sz w:val="28"/>
          <w:szCs w:val="28"/>
          <w:lang w:eastAsia="uk-UA"/>
        </w:rPr>
        <w:t>приймаються до розгляду</w:t>
      </w:r>
      <w:proofErr w:type="spellEnd"/>
      <w:r w:rsidR="002E1E5A" w:rsidRPr="00A870D7">
        <w:rPr>
          <w:rFonts w:ascii="Times New Roman" w:eastAsia="Times New Roman" w:hAnsi="Times New Roman" w:cs="Times New Roman"/>
          <w:color w:val="252525"/>
          <w:sz w:val="28"/>
          <w:szCs w:val="28"/>
          <w:lang w:eastAsia="uk-UA"/>
        </w:rPr>
        <w:t>.</w:t>
      </w:r>
    </w:p>
    <w:p w:rsidR="002E1E5A" w:rsidRPr="00A870D7" w:rsidRDefault="002E1E5A" w:rsidP="000E4E8F">
      <w:pPr>
        <w:shd w:val="clear" w:color="auto" w:fill="FFFFFF"/>
        <w:spacing w:before="100" w:beforeAutospacing="1" w:after="24" w:line="330" w:lineRule="atLeast"/>
        <w:ind w:left="768"/>
        <w:rPr>
          <w:rFonts w:ascii="Times New Roman" w:eastAsia="Times New Roman" w:hAnsi="Times New Roman" w:cs="Times New Roman"/>
          <w:color w:val="252525"/>
          <w:sz w:val="28"/>
          <w:szCs w:val="28"/>
          <w:lang w:eastAsia="uk-UA"/>
        </w:rPr>
      </w:pPr>
      <w:r w:rsidRPr="00A870D7">
        <w:rPr>
          <w:rFonts w:ascii="Times New Roman" w:eastAsia="Times New Roman" w:hAnsi="Times New Roman" w:cs="Times New Roman"/>
          <w:color w:val="252525"/>
          <w:sz w:val="28"/>
          <w:szCs w:val="28"/>
          <w:lang w:eastAsia="uk-UA"/>
        </w:rPr>
        <w:t>Європейський суд виносить три основних види рішень ( всього їх більше </w:t>
      </w:r>
      <w:r w:rsidR="000E4E8F">
        <w:rPr>
          <w:rFonts w:ascii="Times New Roman" w:eastAsia="Times New Roman" w:hAnsi="Times New Roman" w:cs="Times New Roman"/>
          <w:color w:val="252525"/>
          <w:sz w:val="28"/>
          <w:szCs w:val="28"/>
          <w:lang w:eastAsia="uk-UA"/>
        </w:rPr>
        <w:t xml:space="preserve"> 10 видів)</w:t>
      </w:r>
      <w:r w:rsidRPr="00A870D7">
        <w:rPr>
          <w:rFonts w:ascii="Times New Roman" w:eastAsia="Times New Roman" w:hAnsi="Times New Roman" w:cs="Times New Roman"/>
          <w:color w:val="252525"/>
          <w:sz w:val="28"/>
          <w:szCs w:val="28"/>
          <w:lang w:eastAsia="uk-UA"/>
        </w:rPr>
        <w:t>:</w:t>
      </w:r>
    </w:p>
    <w:p w:rsidR="002E1E5A" w:rsidRPr="00A870D7" w:rsidRDefault="000E4E8F" w:rsidP="000E4E8F">
      <w:pPr>
        <w:shd w:val="clear" w:color="auto" w:fill="FFFFFF"/>
        <w:spacing w:before="100" w:beforeAutospacing="1" w:after="24" w:line="330" w:lineRule="atLeast"/>
        <w:ind w:left="384"/>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1. Р</w:t>
      </w:r>
      <w:r w:rsidR="002E1E5A" w:rsidRPr="00A870D7">
        <w:rPr>
          <w:rFonts w:ascii="Times New Roman" w:eastAsia="Times New Roman" w:hAnsi="Times New Roman" w:cs="Times New Roman"/>
          <w:color w:val="252525"/>
          <w:sz w:val="28"/>
          <w:szCs w:val="28"/>
          <w:lang w:eastAsia="uk-UA"/>
        </w:rPr>
        <w:t xml:space="preserve">ішення про неприйнятність, </w:t>
      </w:r>
      <w:proofErr w:type="spellStart"/>
      <w:r w:rsidR="002E1E5A" w:rsidRPr="00A870D7">
        <w:rPr>
          <w:rFonts w:ascii="Times New Roman" w:eastAsia="Times New Roman" w:hAnsi="Times New Roman" w:cs="Times New Roman"/>
          <w:color w:val="252525"/>
          <w:sz w:val="28"/>
          <w:szCs w:val="28"/>
          <w:lang w:eastAsia="uk-UA"/>
        </w:rPr>
        <w:t>оформлене у вигляді листа</w:t>
      </w:r>
      <w:proofErr w:type="spellEnd"/>
      <w:r w:rsidR="002E1E5A" w:rsidRPr="00A870D7">
        <w:rPr>
          <w:rFonts w:ascii="Times New Roman" w:eastAsia="Times New Roman" w:hAnsi="Times New Roman" w:cs="Times New Roman"/>
          <w:color w:val="252525"/>
          <w:sz w:val="28"/>
          <w:szCs w:val="28"/>
          <w:lang w:eastAsia="uk-UA"/>
        </w:rPr>
        <w:t xml:space="preserve">, </w:t>
      </w:r>
      <w:proofErr w:type="spellStart"/>
      <w:r w:rsidR="002E1E5A" w:rsidRPr="00A870D7">
        <w:rPr>
          <w:rFonts w:ascii="Times New Roman" w:eastAsia="Times New Roman" w:hAnsi="Times New Roman" w:cs="Times New Roman"/>
          <w:color w:val="252525"/>
          <w:sz w:val="28"/>
          <w:szCs w:val="28"/>
          <w:lang w:eastAsia="uk-UA"/>
        </w:rPr>
        <w:t>ад</w:t>
      </w:r>
      <w:r>
        <w:rPr>
          <w:rFonts w:ascii="Times New Roman" w:eastAsia="Times New Roman" w:hAnsi="Times New Roman" w:cs="Times New Roman"/>
          <w:color w:val="252525"/>
          <w:sz w:val="28"/>
          <w:szCs w:val="28"/>
          <w:lang w:eastAsia="uk-UA"/>
        </w:rPr>
        <w:t>ресованого заявнику </w:t>
      </w:r>
      <w:proofErr w:type="spellEnd"/>
      <w:r>
        <w:rPr>
          <w:rFonts w:ascii="Times New Roman" w:eastAsia="Times New Roman" w:hAnsi="Times New Roman" w:cs="Times New Roman"/>
          <w:color w:val="252525"/>
          <w:sz w:val="28"/>
          <w:szCs w:val="28"/>
          <w:lang w:eastAsia="uk-UA"/>
        </w:rPr>
        <w:t>( більше 95</w:t>
      </w:r>
      <w:r w:rsidR="002E1E5A" w:rsidRPr="00A870D7">
        <w:rPr>
          <w:rFonts w:ascii="Times New Roman" w:eastAsia="Times New Roman" w:hAnsi="Times New Roman" w:cs="Times New Roman"/>
          <w:color w:val="252525"/>
          <w:sz w:val="28"/>
          <w:szCs w:val="28"/>
          <w:lang w:eastAsia="uk-UA"/>
        </w:rPr>
        <w:t>%);</w:t>
      </w:r>
    </w:p>
    <w:p w:rsidR="002E1E5A" w:rsidRPr="00A870D7" w:rsidRDefault="000E4E8F" w:rsidP="000E4E8F">
      <w:pPr>
        <w:shd w:val="clear" w:color="auto" w:fill="FFFFFF"/>
        <w:spacing w:before="100" w:beforeAutospacing="1" w:after="24" w:line="330" w:lineRule="atLeast"/>
        <w:ind w:left="384"/>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2. Р</w:t>
      </w:r>
      <w:r w:rsidR="002E1E5A" w:rsidRPr="00A870D7">
        <w:rPr>
          <w:rFonts w:ascii="Times New Roman" w:eastAsia="Times New Roman" w:hAnsi="Times New Roman" w:cs="Times New Roman"/>
          <w:color w:val="252525"/>
          <w:sz w:val="28"/>
          <w:szCs w:val="28"/>
          <w:lang w:eastAsia="uk-UA"/>
        </w:rPr>
        <w:t>ішення про неприйнятність або прийнятності у вигляді окремого </w:t>
      </w:r>
      <w:r>
        <w:rPr>
          <w:rFonts w:ascii="Times New Roman" w:eastAsia="Times New Roman" w:hAnsi="Times New Roman" w:cs="Times New Roman"/>
          <w:color w:val="252525"/>
          <w:sz w:val="28"/>
          <w:szCs w:val="28"/>
          <w:lang w:eastAsia="uk-UA"/>
        </w:rPr>
        <w:t xml:space="preserve"> </w:t>
      </w:r>
      <w:proofErr w:type="spellStart"/>
      <w:r w:rsidR="002E1E5A" w:rsidRPr="00A870D7">
        <w:rPr>
          <w:rFonts w:ascii="Times New Roman" w:eastAsia="Times New Roman" w:hAnsi="Times New Roman" w:cs="Times New Roman"/>
          <w:color w:val="252525"/>
          <w:sz w:val="28"/>
          <w:szCs w:val="28"/>
          <w:lang w:eastAsia="uk-UA"/>
        </w:rPr>
        <w:t>мотивованого документа</w:t>
      </w:r>
      <w:proofErr w:type="spellEnd"/>
      <w:r w:rsidR="002E1E5A" w:rsidRPr="00A870D7">
        <w:rPr>
          <w:rFonts w:ascii="Times New Roman" w:eastAsia="Times New Roman" w:hAnsi="Times New Roman" w:cs="Times New Roman"/>
          <w:color w:val="252525"/>
          <w:sz w:val="28"/>
          <w:szCs w:val="28"/>
          <w:lang w:eastAsia="uk-UA"/>
        </w:rPr>
        <w:t xml:space="preserve">, </w:t>
      </w:r>
      <w:proofErr w:type="spellStart"/>
      <w:r w:rsidR="002E1E5A" w:rsidRPr="00A870D7">
        <w:rPr>
          <w:rFonts w:ascii="Times New Roman" w:eastAsia="Times New Roman" w:hAnsi="Times New Roman" w:cs="Times New Roman"/>
          <w:color w:val="252525"/>
          <w:sz w:val="28"/>
          <w:szCs w:val="28"/>
          <w:lang w:eastAsia="uk-UA"/>
        </w:rPr>
        <w:t>в пере</w:t>
      </w:r>
      <w:r>
        <w:rPr>
          <w:rFonts w:ascii="Times New Roman" w:eastAsia="Times New Roman" w:hAnsi="Times New Roman" w:cs="Times New Roman"/>
          <w:color w:val="252525"/>
          <w:sz w:val="28"/>
          <w:szCs w:val="28"/>
          <w:lang w:eastAsia="uk-UA"/>
        </w:rPr>
        <w:t>кладі на українську  у</w:t>
      </w:r>
      <w:proofErr w:type="spellEnd"/>
      <w:r>
        <w:rPr>
          <w:rFonts w:ascii="Times New Roman" w:eastAsia="Times New Roman" w:hAnsi="Times New Roman" w:cs="Times New Roman"/>
          <w:color w:val="252525"/>
          <w:sz w:val="28"/>
          <w:szCs w:val="28"/>
          <w:lang w:eastAsia="uk-UA"/>
        </w:rPr>
        <w:t xml:space="preserve"> </w:t>
      </w:r>
      <w:proofErr w:type="spellStart"/>
      <w:r>
        <w:rPr>
          <w:rFonts w:ascii="Times New Roman" w:eastAsia="Times New Roman" w:hAnsi="Times New Roman" w:cs="Times New Roman"/>
          <w:color w:val="252525"/>
          <w:sz w:val="28"/>
          <w:szCs w:val="28"/>
          <w:lang w:eastAsia="uk-UA"/>
        </w:rPr>
        <w:t>формі</w:t>
      </w:r>
      <w:r w:rsidR="002E1E5A" w:rsidRPr="00A870D7">
        <w:rPr>
          <w:rFonts w:ascii="Times New Roman" w:eastAsia="Times New Roman" w:hAnsi="Times New Roman" w:cs="Times New Roman"/>
          <w:color w:val="252525"/>
          <w:sz w:val="28"/>
          <w:szCs w:val="28"/>
          <w:lang w:eastAsia="uk-UA"/>
        </w:rPr>
        <w:t> вл</w:t>
      </w:r>
      <w:r>
        <w:rPr>
          <w:rFonts w:ascii="Times New Roman" w:eastAsia="Times New Roman" w:hAnsi="Times New Roman" w:cs="Times New Roman"/>
          <w:color w:val="252525"/>
          <w:sz w:val="28"/>
          <w:szCs w:val="28"/>
          <w:lang w:eastAsia="uk-UA"/>
        </w:rPr>
        <w:t>асне « рішення» </w:t>
      </w:r>
      <w:proofErr w:type="spellEnd"/>
      <w:r>
        <w:rPr>
          <w:rFonts w:ascii="Times New Roman" w:eastAsia="Times New Roman" w:hAnsi="Times New Roman" w:cs="Times New Roman"/>
          <w:color w:val="252525"/>
          <w:sz w:val="28"/>
          <w:szCs w:val="28"/>
          <w:lang w:eastAsia="uk-UA"/>
        </w:rPr>
        <w:t>(</w:t>
      </w:r>
      <w:proofErr w:type="spellStart"/>
      <w:r>
        <w:rPr>
          <w:rFonts w:ascii="Times New Roman" w:eastAsia="Times New Roman" w:hAnsi="Times New Roman" w:cs="Times New Roman"/>
          <w:color w:val="252525"/>
          <w:sz w:val="28"/>
          <w:szCs w:val="28"/>
          <w:lang w:eastAsia="uk-UA"/>
        </w:rPr>
        <w:t> decision </w:t>
      </w:r>
      <w:proofErr w:type="spellEnd"/>
      <w:r>
        <w:rPr>
          <w:rFonts w:ascii="Times New Roman" w:eastAsia="Times New Roman" w:hAnsi="Times New Roman" w:cs="Times New Roman"/>
          <w:color w:val="252525"/>
          <w:sz w:val="28"/>
          <w:szCs w:val="28"/>
          <w:lang w:eastAsia="uk-UA"/>
        </w:rPr>
        <w:t>)</w:t>
      </w:r>
      <w:r w:rsidR="002E1E5A" w:rsidRPr="00A870D7">
        <w:rPr>
          <w:rFonts w:ascii="Times New Roman" w:eastAsia="Times New Roman" w:hAnsi="Times New Roman" w:cs="Times New Roman"/>
          <w:color w:val="252525"/>
          <w:sz w:val="28"/>
          <w:szCs w:val="28"/>
          <w:lang w:eastAsia="uk-UA"/>
        </w:rPr>
        <w:t>,</w:t>
      </w:r>
    </w:p>
    <w:p w:rsidR="002E1E5A" w:rsidRPr="00A870D7" w:rsidRDefault="000E4E8F" w:rsidP="000E4E8F">
      <w:pPr>
        <w:shd w:val="clear" w:color="auto" w:fill="FFFFFF"/>
        <w:spacing w:before="100" w:beforeAutospacing="1" w:after="24" w:line="330" w:lineRule="atLeast"/>
        <w:ind w:left="384"/>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3.О</w:t>
      </w:r>
      <w:r w:rsidR="002E1E5A" w:rsidRPr="00A870D7">
        <w:rPr>
          <w:rFonts w:ascii="Times New Roman" w:eastAsia="Times New Roman" w:hAnsi="Times New Roman" w:cs="Times New Roman"/>
          <w:color w:val="252525"/>
          <w:sz w:val="28"/>
          <w:szCs w:val="28"/>
          <w:lang w:eastAsia="uk-UA"/>
        </w:rPr>
        <w:t>стат</w:t>
      </w:r>
      <w:r>
        <w:rPr>
          <w:rFonts w:ascii="Times New Roman" w:eastAsia="Times New Roman" w:hAnsi="Times New Roman" w:cs="Times New Roman"/>
          <w:color w:val="252525"/>
          <w:sz w:val="28"/>
          <w:szCs w:val="28"/>
          <w:lang w:eastAsia="uk-UA"/>
        </w:rPr>
        <w:t xml:space="preserve">очне рішення у справі, у </w:t>
      </w:r>
      <w:proofErr w:type="spellStart"/>
      <w:r>
        <w:rPr>
          <w:rFonts w:ascii="Times New Roman" w:eastAsia="Times New Roman" w:hAnsi="Times New Roman" w:cs="Times New Roman"/>
          <w:color w:val="252525"/>
          <w:sz w:val="28"/>
          <w:szCs w:val="28"/>
          <w:lang w:eastAsia="uk-UA"/>
        </w:rPr>
        <w:t>формі постанови </w:t>
      </w:r>
      <w:proofErr w:type="spellEnd"/>
      <w:r>
        <w:rPr>
          <w:rFonts w:ascii="Times New Roman" w:eastAsia="Times New Roman" w:hAnsi="Times New Roman" w:cs="Times New Roman"/>
          <w:color w:val="252525"/>
          <w:sz w:val="28"/>
          <w:szCs w:val="28"/>
          <w:lang w:eastAsia="uk-UA"/>
        </w:rPr>
        <w:t>(</w:t>
      </w:r>
      <w:proofErr w:type="spellStart"/>
      <w:r>
        <w:rPr>
          <w:rFonts w:ascii="Times New Roman" w:eastAsia="Times New Roman" w:hAnsi="Times New Roman" w:cs="Times New Roman"/>
          <w:color w:val="252525"/>
          <w:sz w:val="28"/>
          <w:szCs w:val="28"/>
          <w:lang w:eastAsia="uk-UA"/>
        </w:rPr>
        <w:t> judgment </w:t>
      </w:r>
      <w:proofErr w:type="spellEnd"/>
      <w:r>
        <w:rPr>
          <w:rFonts w:ascii="Times New Roman" w:eastAsia="Times New Roman" w:hAnsi="Times New Roman" w:cs="Times New Roman"/>
          <w:color w:val="252525"/>
          <w:sz w:val="28"/>
          <w:szCs w:val="28"/>
          <w:lang w:eastAsia="uk-UA"/>
        </w:rPr>
        <w:t>)</w:t>
      </w:r>
      <w:r w:rsidR="007530C4">
        <w:rPr>
          <w:rFonts w:ascii="Times New Roman" w:eastAsia="Times New Roman" w:hAnsi="Times New Roman" w:cs="Times New Roman"/>
          <w:color w:val="252525"/>
          <w:sz w:val="28"/>
          <w:szCs w:val="28"/>
          <w:lang w:eastAsia="uk-UA"/>
        </w:rPr>
        <w:t xml:space="preserve">, </w:t>
      </w:r>
      <w:proofErr w:type="spellStart"/>
      <w:r w:rsidR="007530C4">
        <w:rPr>
          <w:rFonts w:ascii="Times New Roman" w:eastAsia="Times New Roman" w:hAnsi="Times New Roman" w:cs="Times New Roman"/>
          <w:color w:val="252525"/>
          <w:sz w:val="28"/>
          <w:szCs w:val="28"/>
          <w:lang w:eastAsia="uk-UA"/>
        </w:rPr>
        <w:t>де</w:t>
      </w:r>
      <w:r w:rsidR="002E1E5A" w:rsidRPr="00A870D7">
        <w:rPr>
          <w:rFonts w:ascii="Times New Roman" w:eastAsia="Times New Roman" w:hAnsi="Times New Roman" w:cs="Times New Roman"/>
          <w:color w:val="252525"/>
          <w:sz w:val="28"/>
          <w:szCs w:val="28"/>
          <w:lang w:eastAsia="uk-UA"/>
        </w:rPr>
        <w:t>  Європейський суд може</w:t>
      </w:r>
      <w:r w:rsidR="007530C4">
        <w:rPr>
          <w:rFonts w:ascii="Times New Roman" w:eastAsia="Times New Roman" w:hAnsi="Times New Roman" w:cs="Times New Roman"/>
          <w:color w:val="252525"/>
          <w:sz w:val="28"/>
          <w:szCs w:val="28"/>
          <w:lang w:eastAsia="uk-UA"/>
        </w:rPr>
        <w:t> визнати порушення прав людини</w:t>
      </w:r>
      <w:proofErr w:type="spellEnd"/>
      <w:r w:rsidR="007530C4">
        <w:rPr>
          <w:rFonts w:ascii="Times New Roman" w:eastAsia="Times New Roman" w:hAnsi="Times New Roman" w:cs="Times New Roman"/>
          <w:color w:val="252525"/>
          <w:sz w:val="28"/>
          <w:szCs w:val="28"/>
          <w:lang w:eastAsia="uk-UA"/>
        </w:rPr>
        <w:t>.</w:t>
      </w:r>
    </w:p>
    <w:p w:rsidR="002E1E5A" w:rsidRPr="00A870D7" w:rsidRDefault="007530C4" w:rsidP="002E1E5A">
      <w:pPr>
        <w:shd w:val="clear" w:color="auto" w:fill="FFFFFF"/>
        <w:spacing w:before="120" w:after="120" w:line="330" w:lineRule="atLeast"/>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 xml:space="preserve">Суддів до Суду обирає Парламентська Асамблея Ради Європи </w:t>
      </w:r>
      <w:r w:rsidR="002E1E5A" w:rsidRPr="00A870D7">
        <w:rPr>
          <w:rFonts w:ascii="Times New Roman" w:eastAsia="Times New Roman" w:hAnsi="Times New Roman" w:cs="Times New Roman"/>
          <w:color w:val="252525"/>
          <w:sz w:val="28"/>
          <w:szCs w:val="28"/>
          <w:lang w:eastAsia="uk-UA"/>
        </w:rPr>
        <w:t>строком на дев'ять років. Судді не можуть бути переобрані. Суддя може бути звільнений з посади, якщо рішення про його невідповідність встановленим вимогам буде ухвалена іншими суддями більшістю у</w:t>
      </w:r>
      <w:r>
        <w:rPr>
          <w:rFonts w:ascii="Times New Roman" w:eastAsia="Times New Roman" w:hAnsi="Times New Roman" w:cs="Times New Roman"/>
          <w:color w:val="252525"/>
          <w:sz w:val="28"/>
          <w:szCs w:val="28"/>
          <w:lang w:eastAsia="uk-UA"/>
        </w:rPr>
        <w:t xml:space="preserve"> дві третини голосів</w:t>
      </w:r>
      <w:r w:rsidR="002E1E5A" w:rsidRPr="00A870D7">
        <w:rPr>
          <w:rFonts w:ascii="Times New Roman" w:eastAsia="Times New Roman" w:hAnsi="Times New Roman" w:cs="Times New Roman"/>
          <w:color w:val="252525"/>
          <w:sz w:val="28"/>
          <w:szCs w:val="28"/>
          <w:lang w:eastAsia="uk-UA"/>
        </w:rPr>
        <w:t>.</w:t>
      </w:r>
    </w:p>
    <w:p w:rsidR="002E1E5A" w:rsidRPr="00A870D7" w:rsidRDefault="002E1E5A" w:rsidP="002E1E5A">
      <w:pPr>
        <w:shd w:val="clear" w:color="auto" w:fill="FFFFFF"/>
        <w:spacing w:before="120" w:after="120" w:line="330" w:lineRule="atLeast"/>
        <w:rPr>
          <w:rFonts w:ascii="Times New Roman" w:eastAsia="Times New Roman" w:hAnsi="Times New Roman" w:cs="Times New Roman"/>
          <w:color w:val="252525"/>
          <w:sz w:val="28"/>
          <w:szCs w:val="28"/>
          <w:lang w:eastAsia="uk-UA"/>
        </w:rPr>
      </w:pPr>
      <w:r w:rsidRPr="00A870D7">
        <w:rPr>
          <w:rFonts w:ascii="Times New Roman" w:eastAsia="Times New Roman" w:hAnsi="Times New Roman" w:cs="Times New Roman"/>
          <w:color w:val="252525"/>
          <w:sz w:val="28"/>
          <w:szCs w:val="28"/>
          <w:lang w:eastAsia="uk-UA"/>
        </w:rPr>
        <w:t>З квітня 2010 року суддею Євр</w:t>
      </w:r>
      <w:r w:rsidR="007530C4">
        <w:rPr>
          <w:rFonts w:ascii="Times New Roman" w:eastAsia="Times New Roman" w:hAnsi="Times New Roman" w:cs="Times New Roman"/>
          <w:color w:val="252525"/>
          <w:sz w:val="28"/>
          <w:szCs w:val="28"/>
          <w:lang w:eastAsia="uk-UA"/>
        </w:rPr>
        <w:t xml:space="preserve">опейського суду з прав людини є Ганна </w:t>
      </w:r>
      <w:proofErr w:type="spellStart"/>
      <w:r w:rsidR="007530C4">
        <w:rPr>
          <w:rFonts w:ascii="Times New Roman" w:eastAsia="Times New Roman" w:hAnsi="Times New Roman" w:cs="Times New Roman"/>
          <w:color w:val="252525"/>
          <w:sz w:val="28"/>
          <w:szCs w:val="28"/>
          <w:lang w:eastAsia="uk-UA"/>
        </w:rPr>
        <w:t>Юдківська</w:t>
      </w:r>
      <w:proofErr w:type="spellEnd"/>
      <w:r w:rsidRPr="00A870D7">
        <w:rPr>
          <w:rFonts w:ascii="Times New Roman" w:eastAsia="Times New Roman" w:hAnsi="Times New Roman" w:cs="Times New Roman"/>
          <w:color w:val="252525"/>
          <w:sz w:val="28"/>
          <w:szCs w:val="28"/>
          <w:lang w:eastAsia="uk-UA"/>
        </w:rPr>
        <w:t>.</w:t>
      </w:r>
    </w:p>
    <w:p w:rsidR="00894AE8" w:rsidRPr="00A870D7" w:rsidRDefault="00894AE8" w:rsidP="002E1E5A">
      <w:pPr>
        <w:shd w:val="clear" w:color="auto" w:fill="FFFFFF"/>
        <w:spacing w:before="120" w:after="120" w:line="330" w:lineRule="atLeast"/>
        <w:rPr>
          <w:rFonts w:ascii="Times New Roman" w:hAnsi="Times New Roman" w:cs="Times New Roman"/>
          <w:color w:val="252525"/>
          <w:sz w:val="28"/>
          <w:szCs w:val="28"/>
          <w:shd w:val="clear" w:color="auto" w:fill="FFFFFF"/>
        </w:rPr>
      </w:pPr>
      <w:r w:rsidRPr="00A870D7">
        <w:rPr>
          <w:rFonts w:ascii="Times New Roman" w:hAnsi="Times New Roman" w:cs="Times New Roman"/>
          <w:color w:val="252525"/>
          <w:sz w:val="28"/>
          <w:szCs w:val="28"/>
          <w:shd w:val="clear" w:color="auto" w:fill="FFFFFF"/>
        </w:rPr>
        <w:t>Судова практика Європейського суду з прав людини – це джерело права, що складається на основі рішень цього органу, які спрямовані на захист прав і свобод людини і громадянина.</w:t>
      </w:r>
    </w:p>
    <w:p w:rsidR="00894AE8" w:rsidRPr="00A870D7" w:rsidRDefault="00894AE8" w:rsidP="00894AE8">
      <w:pPr>
        <w:shd w:val="clear" w:color="auto" w:fill="FFFFFF"/>
        <w:spacing w:before="120" w:after="120" w:line="330" w:lineRule="atLeast"/>
        <w:rPr>
          <w:rFonts w:ascii="Times New Roman" w:eastAsia="Times New Roman" w:hAnsi="Times New Roman" w:cs="Times New Roman"/>
          <w:color w:val="252525"/>
          <w:sz w:val="28"/>
          <w:szCs w:val="28"/>
          <w:lang w:eastAsia="uk-UA"/>
        </w:rPr>
      </w:pPr>
      <w:r w:rsidRPr="00A870D7">
        <w:rPr>
          <w:rFonts w:ascii="Times New Roman" w:eastAsia="Times New Roman" w:hAnsi="Times New Roman" w:cs="Times New Roman"/>
          <w:color w:val="252525"/>
          <w:sz w:val="28"/>
          <w:szCs w:val="28"/>
          <w:lang w:eastAsia="uk-UA"/>
        </w:rPr>
        <w:t>23 лютого 2006 року був прийнятий Закон України «Про виконання рішень та застосування практики Європейського суду з прав людини», який гарантував, що рішення Суду є обов'язковим для виконання Україною</w:t>
      </w:r>
      <w:r w:rsidR="00F6376B" w:rsidRPr="00A870D7">
        <w:rPr>
          <w:rFonts w:ascii="Times New Roman" w:eastAsia="Times New Roman" w:hAnsi="Times New Roman" w:cs="Times New Roman"/>
          <w:color w:val="252525"/>
          <w:sz w:val="28"/>
          <w:szCs w:val="28"/>
          <w:vertAlign w:val="superscript"/>
          <w:lang w:eastAsia="uk-UA"/>
        </w:rPr>
        <w:t>.</w:t>
      </w:r>
    </w:p>
    <w:p w:rsidR="00894AE8" w:rsidRPr="00A870D7" w:rsidRDefault="007530C4" w:rsidP="00894AE8">
      <w:pPr>
        <w:shd w:val="clear" w:color="auto" w:fill="FFFFFF"/>
        <w:spacing w:before="120" w:after="120" w:line="330" w:lineRule="atLeast"/>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 xml:space="preserve">У рішеннях Суду є дві складові </w:t>
      </w:r>
      <w:r w:rsidR="00894AE8" w:rsidRPr="00A870D7">
        <w:rPr>
          <w:rFonts w:ascii="Times New Roman" w:eastAsia="Times New Roman" w:hAnsi="Times New Roman" w:cs="Times New Roman"/>
          <w:color w:val="252525"/>
          <w:sz w:val="28"/>
          <w:szCs w:val="28"/>
          <w:lang w:eastAsia="uk-UA"/>
        </w:rPr>
        <w:t>— матеріальний аспект (справедлива компенсація потерпілому) та заходи загального характеру (наприклад, унести зміни до законодавства).</w:t>
      </w:r>
    </w:p>
    <w:p w:rsidR="00894AE8" w:rsidRPr="00A870D7" w:rsidRDefault="006E4445" w:rsidP="00894AE8">
      <w:pPr>
        <w:shd w:val="clear" w:color="auto" w:fill="FFFFFF"/>
        <w:spacing w:before="120" w:after="120" w:line="330" w:lineRule="atLeast"/>
        <w:rPr>
          <w:rFonts w:ascii="Times New Roman" w:eastAsia="Times New Roman" w:hAnsi="Times New Roman" w:cs="Times New Roman"/>
          <w:color w:val="252525"/>
          <w:sz w:val="28"/>
          <w:szCs w:val="28"/>
          <w:lang w:eastAsia="uk-UA"/>
        </w:rPr>
      </w:pPr>
      <w:r>
        <w:rPr>
          <w:rFonts w:ascii="Times New Roman" w:eastAsia="Times New Roman" w:hAnsi="Times New Roman" w:cs="Times New Roman"/>
          <w:color w:val="252525"/>
          <w:sz w:val="28"/>
          <w:szCs w:val="28"/>
          <w:lang w:eastAsia="uk-UA"/>
        </w:rPr>
        <w:t>Проте, лише 10</w:t>
      </w:r>
      <w:r w:rsidR="00894AE8" w:rsidRPr="00A870D7">
        <w:rPr>
          <w:rFonts w:ascii="Times New Roman" w:eastAsia="Times New Roman" w:hAnsi="Times New Roman" w:cs="Times New Roman"/>
          <w:color w:val="252525"/>
          <w:sz w:val="28"/>
          <w:szCs w:val="28"/>
          <w:lang w:eastAsia="uk-UA"/>
        </w:rPr>
        <w:t>% винесених Судом рішень виконуються українською владою. Протягом 2013 року Україна програ</w:t>
      </w:r>
      <w:r>
        <w:rPr>
          <w:rFonts w:ascii="Times New Roman" w:eastAsia="Times New Roman" w:hAnsi="Times New Roman" w:cs="Times New Roman"/>
          <w:color w:val="252525"/>
          <w:sz w:val="28"/>
          <w:szCs w:val="28"/>
          <w:lang w:eastAsia="uk-UA"/>
        </w:rPr>
        <w:t xml:space="preserve">ла за позовами в ЄСПЛ майже 33 млн. євро, у 2014 році — маже 7,7 млн. </w:t>
      </w:r>
      <w:r w:rsidR="00894AE8" w:rsidRPr="00A870D7">
        <w:rPr>
          <w:rFonts w:ascii="Times New Roman" w:eastAsia="Times New Roman" w:hAnsi="Times New Roman" w:cs="Times New Roman"/>
          <w:color w:val="252525"/>
          <w:sz w:val="28"/>
          <w:szCs w:val="28"/>
          <w:lang w:eastAsia="uk-UA"/>
        </w:rPr>
        <w:t>євро За кількістю невиконаних рішень Україна посідає 4 місце серед усіх країн-членів Ради Європи</w:t>
      </w:r>
      <w:r w:rsidR="00F6376B" w:rsidRPr="00A870D7">
        <w:rPr>
          <w:rFonts w:ascii="Times New Roman" w:eastAsia="Times New Roman" w:hAnsi="Times New Roman" w:cs="Times New Roman"/>
          <w:color w:val="252525"/>
          <w:sz w:val="28"/>
          <w:szCs w:val="28"/>
          <w:lang w:eastAsia="uk-UA"/>
        </w:rPr>
        <w:t>.</w:t>
      </w:r>
    </w:p>
    <w:p w:rsidR="00F6376B" w:rsidRDefault="00F6376B" w:rsidP="00894AE8">
      <w:pPr>
        <w:shd w:val="clear" w:color="auto" w:fill="FFFFFF"/>
        <w:spacing w:before="120" w:after="120" w:line="330" w:lineRule="atLeast"/>
        <w:rPr>
          <w:rFonts w:ascii="Times New Roman" w:hAnsi="Times New Roman" w:cs="Times New Roman"/>
          <w:color w:val="000000"/>
          <w:sz w:val="28"/>
          <w:szCs w:val="28"/>
          <w:shd w:val="clear" w:color="auto" w:fill="FFFFFF"/>
        </w:rPr>
      </w:pPr>
      <w:r w:rsidRPr="00A870D7">
        <w:rPr>
          <w:rFonts w:ascii="Times New Roman" w:eastAsia="Times New Roman" w:hAnsi="Times New Roman" w:cs="Times New Roman"/>
          <w:color w:val="252525"/>
          <w:sz w:val="28"/>
          <w:szCs w:val="28"/>
          <w:lang w:eastAsia="uk-UA"/>
        </w:rPr>
        <w:t>Отже, щойно ми дізналися про те, що Суд був створений з метою</w:t>
      </w:r>
      <w:r w:rsidRPr="00A870D7">
        <w:rPr>
          <w:rFonts w:ascii="Times New Roman" w:hAnsi="Times New Roman" w:cs="Times New Roman"/>
          <w:color w:val="000000"/>
          <w:sz w:val="28"/>
          <w:szCs w:val="28"/>
          <w:shd w:val="clear" w:color="auto" w:fill="FFFFFF"/>
        </w:rPr>
        <w:t xml:space="preserve"> забезпечення дотримання державами - учасницями їхніх зобов'язань за Конвенцією та протоколами до неї.</w:t>
      </w:r>
    </w:p>
    <w:p w:rsidR="006E4445" w:rsidRPr="00A870D7" w:rsidRDefault="006E4445" w:rsidP="00894AE8">
      <w:pPr>
        <w:shd w:val="clear" w:color="auto" w:fill="FFFFFF"/>
        <w:spacing w:before="120" w:after="120" w:line="330" w:lineRule="atLeas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Проблемне питання.</w:t>
      </w:r>
    </w:p>
    <w:p w:rsidR="006708B9" w:rsidRPr="00A870D7" w:rsidRDefault="00F6376B" w:rsidP="00F41D6D">
      <w:pPr>
        <w:shd w:val="clear" w:color="auto" w:fill="FFFFFF"/>
        <w:spacing w:before="120" w:after="120" w:line="330" w:lineRule="atLeast"/>
        <w:rPr>
          <w:rFonts w:ascii="Times New Roman" w:eastAsia="Times New Roman" w:hAnsi="Times New Roman" w:cs="Times New Roman"/>
          <w:color w:val="252525"/>
          <w:sz w:val="28"/>
          <w:szCs w:val="28"/>
          <w:lang w:eastAsia="uk-UA"/>
        </w:rPr>
      </w:pPr>
      <w:r w:rsidRPr="00A870D7">
        <w:rPr>
          <w:rFonts w:ascii="Times New Roman" w:hAnsi="Times New Roman" w:cs="Times New Roman"/>
          <w:color w:val="000000"/>
          <w:sz w:val="28"/>
          <w:szCs w:val="28"/>
          <w:shd w:val="clear" w:color="auto" w:fill="FFFFFF"/>
        </w:rPr>
        <w:lastRenderedPageBreak/>
        <w:t>Чому Рада Європи надає таке велике значення Конвенції? На це запитання ми відповімо працюючи в групах з Конвенцією про права та основоположні свободи, примірники, яких знаходяться на ваших партах.</w:t>
      </w:r>
    </w:p>
    <w:p w:rsidR="005B722B" w:rsidRPr="00A870D7" w:rsidRDefault="005B722B" w:rsidP="005B722B">
      <w:pPr>
        <w:spacing w:before="100" w:beforeAutospacing="1" w:after="100" w:afterAutospacing="1" w:line="240" w:lineRule="auto"/>
        <w:ind w:left="360"/>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 xml:space="preserve">Робота в групах. Робота з </w:t>
      </w:r>
      <w:r w:rsidR="007C069B" w:rsidRPr="00A870D7">
        <w:rPr>
          <w:rFonts w:ascii="Times New Roman" w:eastAsia="Times New Roman" w:hAnsi="Times New Roman" w:cs="Times New Roman"/>
          <w:color w:val="000000"/>
          <w:sz w:val="28"/>
          <w:szCs w:val="28"/>
          <w:lang w:eastAsia="uk-UA"/>
        </w:rPr>
        <w:t>міжнародним правовим документом.</w:t>
      </w:r>
    </w:p>
    <w:p w:rsidR="00BE442A" w:rsidRPr="00A870D7" w:rsidRDefault="00BE442A" w:rsidP="00BE442A">
      <w:pPr>
        <w:spacing w:after="0" w:line="240" w:lineRule="auto"/>
        <w:jc w:val="both"/>
        <w:rPr>
          <w:rFonts w:ascii="Times New Roman" w:eastAsia="Calibri" w:hAnsi="Times New Roman" w:cs="Times New Roman"/>
          <w:color w:val="222222"/>
          <w:sz w:val="28"/>
          <w:szCs w:val="28"/>
          <w:shd w:val="clear" w:color="auto" w:fill="FFFFFF"/>
        </w:rPr>
      </w:pPr>
      <w:proofErr w:type="spellStart"/>
      <w:r w:rsidRPr="00A870D7">
        <w:rPr>
          <w:rFonts w:ascii="Times New Roman" w:eastAsia="Calibri" w:hAnsi="Times New Roman" w:cs="Times New Roman"/>
          <w:color w:val="222222"/>
          <w:sz w:val="28"/>
          <w:szCs w:val="28"/>
          <w:shd w:val="clear" w:color="auto" w:fill="FFFFFF"/>
        </w:rPr>
        <w:t>Вчитель\вчите</w:t>
      </w:r>
      <w:r w:rsidR="007C069B" w:rsidRPr="00A870D7">
        <w:rPr>
          <w:rFonts w:ascii="Times New Roman" w:eastAsia="Calibri" w:hAnsi="Times New Roman" w:cs="Times New Roman"/>
          <w:color w:val="222222"/>
          <w:sz w:val="28"/>
          <w:szCs w:val="28"/>
          <w:shd w:val="clear" w:color="auto" w:fill="FFFFFF"/>
        </w:rPr>
        <w:t>лька</w:t>
      </w:r>
      <w:proofErr w:type="spellEnd"/>
      <w:r w:rsidR="007C069B" w:rsidRPr="00A870D7">
        <w:rPr>
          <w:rFonts w:ascii="Times New Roman" w:eastAsia="Calibri" w:hAnsi="Times New Roman" w:cs="Times New Roman"/>
          <w:color w:val="222222"/>
          <w:sz w:val="28"/>
          <w:szCs w:val="28"/>
          <w:shd w:val="clear" w:color="auto" w:fill="FFFFFF"/>
        </w:rPr>
        <w:t xml:space="preserve"> пропонує дітям</w:t>
      </w:r>
      <w:r w:rsidRPr="00A870D7">
        <w:rPr>
          <w:rFonts w:ascii="Times New Roman" w:eastAsia="Calibri" w:hAnsi="Times New Roman" w:cs="Times New Roman"/>
          <w:color w:val="222222"/>
          <w:sz w:val="28"/>
          <w:szCs w:val="28"/>
          <w:shd w:val="clear" w:color="auto" w:fill="FFFFFF"/>
        </w:rPr>
        <w:t xml:space="preserve"> ознайомитися з </w:t>
      </w:r>
      <w:proofErr w:type="spellStart"/>
      <w:r w:rsidRPr="00A870D7">
        <w:rPr>
          <w:rFonts w:ascii="Times New Roman" w:eastAsia="Calibri" w:hAnsi="Times New Roman" w:cs="Times New Roman"/>
          <w:color w:val="222222"/>
          <w:sz w:val="28"/>
          <w:szCs w:val="28"/>
          <w:shd w:val="clear" w:color="auto" w:fill="FFFFFF"/>
        </w:rPr>
        <w:t>роздатковим</w:t>
      </w:r>
      <w:proofErr w:type="spellEnd"/>
      <w:r w:rsidRPr="00A870D7">
        <w:rPr>
          <w:rFonts w:ascii="Times New Roman" w:eastAsia="Calibri" w:hAnsi="Times New Roman" w:cs="Times New Roman"/>
          <w:color w:val="222222"/>
          <w:sz w:val="28"/>
          <w:szCs w:val="28"/>
          <w:shd w:val="clear" w:color="auto" w:fill="FFFFFF"/>
        </w:rPr>
        <w:t xml:space="preserve"> матеріалом</w:t>
      </w:r>
      <w:r w:rsidR="008D339D">
        <w:rPr>
          <w:rFonts w:ascii="Times New Roman" w:eastAsia="Calibri" w:hAnsi="Times New Roman" w:cs="Times New Roman"/>
          <w:color w:val="222222"/>
          <w:sz w:val="28"/>
          <w:szCs w:val="28"/>
          <w:shd w:val="clear" w:color="auto" w:fill="FFFFFF"/>
        </w:rPr>
        <w:t xml:space="preserve"> та вирішити завдання працюючи в</w:t>
      </w:r>
      <w:r w:rsidRPr="00A870D7">
        <w:rPr>
          <w:rFonts w:ascii="Times New Roman" w:eastAsia="Calibri" w:hAnsi="Times New Roman" w:cs="Times New Roman"/>
          <w:color w:val="222222"/>
          <w:sz w:val="28"/>
          <w:szCs w:val="28"/>
          <w:shd w:val="clear" w:color="auto" w:fill="FFFFFF"/>
        </w:rPr>
        <w:t xml:space="preserve"> групах.</w:t>
      </w:r>
    </w:p>
    <w:p w:rsidR="00BE442A" w:rsidRPr="00A870D7" w:rsidRDefault="00BE442A" w:rsidP="00BE442A">
      <w:pPr>
        <w:spacing w:after="0" w:line="240" w:lineRule="auto"/>
        <w:jc w:val="both"/>
        <w:rPr>
          <w:rFonts w:ascii="Times New Roman" w:eastAsia="Calibri" w:hAnsi="Times New Roman" w:cs="Times New Roman"/>
          <w:color w:val="222222"/>
          <w:sz w:val="28"/>
          <w:szCs w:val="28"/>
          <w:shd w:val="clear" w:color="auto" w:fill="FFFFFF"/>
        </w:rPr>
      </w:pPr>
    </w:p>
    <w:p w:rsidR="00BE442A" w:rsidRPr="00A870D7" w:rsidRDefault="008D339D" w:rsidP="00BE442A">
      <w:pPr>
        <w:spacing w:after="0" w:line="240" w:lineRule="auto"/>
        <w:jc w:val="both"/>
        <w:rPr>
          <w:rFonts w:ascii="Times New Roman" w:eastAsia="Calibri" w:hAnsi="Times New Roman" w:cs="Times New Roman"/>
          <w:b/>
          <w:color w:val="222222"/>
          <w:sz w:val="28"/>
          <w:szCs w:val="28"/>
          <w:shd w:val="clear" w:color="auto" w:fill="FFFFFF"/>
        </w:rPr>
      </w:pPr>
      <w:r>
        <w:rPr>
          <w:rFonts w:ascii="Times New Roman" w:eastAsia="Calibri" w:hAnsi="Times New Roman" w:cs="Times New Roman"/>
          <w:b/>
          <w:color w:val="222222"/>
          <w:sz w:val="28"/>
          <w:szCs w:val="28"/>
          <w:shd w:val="clear" w:color="auto" w:fill="FFFFFF"/>
        </w:rPr>
        <w:t>Робота в</w:t>
      </w:r>
      <w:r w:rsidR="00BE442A" w:rsidRPr="00A870D7">
        <w:rPr>
          <w:rFonts w:ascii="Times New Roman" w:eastAsia="Calibri" w:hAnsi="Times New Roman" w:cs="Times New Roman"/>
          <w:b/>
          <w:color w:val="222222"/>
          <w:sz w:val="28"/>
          <w:szCs w:val="28"/>
          <w:shd w:val="clear" w:color="auto" w:fill="FFFFFF"/>
        </w:rPr>
        <w:t xml:space="preserve"> групах.</w:t>
      </w:r>
    </w:p>
    <w:p w:rsidR="00BE442A" w:rsidRPr="00A870D7" w:rsidRDefault="00BE442A" w:rsidP="00BE442A">
      <w:pPr>
        <w:spacing w:after="0" w:line="240" w:lineRule="auto"/>
        <w:jc w:val="both"/>
        <w:rPr>
          <w:rFonts w:ascii="Times New Roman" w:hAnsi="Times New Roman" w:cs="Times New Roman"/>
          <w:sz w:val="28"/>
          <w:szCs w:val="28"/>
        </w:rPr>
      </w:pPr>
      <w:r w:rsidRPr="00A870D7">
        <w:rPr>
          <w:rFonts w:ascii="Times New Roman" w:eastAsia="Calibri" w:hAnsi="Times New Roman" w:cs="Times New Roman"/>
          <w:color w:val="222222"/>
          <w:sz w:val="28"/>
          <w:szCs w:val="28"/>
          <w:shd w:val="clear" w:color="auto" w:fill="FFFFFF"/>
        </w:rPr>
        <w:t xml:space="preserve">Кожній групі </w:t>
      </w:r>
      <w:r w:rsidRPr="00A870D7">
        <w:rPr>
          <w:rFonts w:ascii="Times New Roman" w:hAnsi="Times New Roman" w:cs="Times New Roman"/>
          <w:sz w:val="28"/>
          <w:szCs w:val="28"/>
        </w:rPr>
        <w:t>надає</w:t>
      </w:r>
      <w:r w:rsidR="007C069B" w:rsidRPr="00A870D7">
        <w:rPr>
          <w:rFonts w:ascii="Times New Roman" w:hAnsi="Times New Roman" w:cs="Times New Roman"/>
          <w:sz w:val="28"/>
          <w:szCs w:val="28"/>
        </w:rPr>
        <w:t>ться декілька Конвенцій та картки із запитаннями</w:t>
      </w:r>
      <w:r w:rsidRPr="00A870D7">
        <w:rPr>
          <w:rFonts w:ascii="Times New Roman" w:hAnsi="Times New Roman" w:cs="Times New Roman"/>
          <w:sz w:val="28"/>
          <w:szCs w:val="28"/>
        </w:rPr>
        <w:t>:</w:t>
      </w:r>
    </w:p>
    <w:p w:rsidR="00F41D6D" w:rsidRPr="00A870D7" w:rsidRDefault="00F41D6D" w:rsidP="00BE442A">
      <w:pPr>
        <w:spacing w:after="0" w:line="240" w:lineRule="auto"/>
        <w:jc w:val="both"/>
        <w:rPr>
          <w:rFonts w:ascii="Times New Roman" w:hAnsi="Times New Roman" w:cs="Times New Roman"/>
          <w:sz w:val="28"/>
          <w:szCs w:val="28"/>
        </w:rPr>
      </w:pPr>
    </w:p>
    <w:p w:rsidR="00F41D6D" w:rsidRPr="00A870D7" w:rsidRDefault="00F41D6D" w:rsidP="00BE442A">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 xml:space="preserve">  Група 1.</w:t>
      </w:r>
    </w:p>
    <w:p w:rsidR="00F41D6D" w:rsidRPr="00A870D7" w:rsidRDefault="00F41D6D" w:rsidP="00BE442A">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Завдання.</w:t>
      </w:r>
    </w:p>
    <w:p w:rsidR="00F41D6D" w:rsidRPr="00A870D7" w:rsidRDefault="00F41D6D" w:rsidP="00BE442A">
      <w:pPr>
        <w:spacing w:after="0" w:line="240" w:lineRule="auto"/>
        <w:jc w:val="both"/>
        <w:rPr>
          <w:rFonts w:ascii="Times New Roman" w:hAnsi="Times New Roman" w:cs="Times New Roman"/>
          <w:sz w:val="28"/>
          <w:szCs w:val="28"/>
        </w:rPr>
      </w:pPr>
    </w:p>
    <w:p w:rsidR="00F41D6D" w:rsidRPr="00A870D7" w:rsidRDefault="00F41D6D" w:rsidP="00BE442A">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 xml:space="preserve">Опрацюйте статті 2 </w:t>
      </w:r>
      <w:r w:rsidR="00092F7C" w:rsidRPr="00A870D7">
        <w:rPr>
          <w:rFonts w:ascii="Times New Roman" w:hAnsi="Times New Roman" w:cs="Times New Roman"/>
          <w:sz w:val="28"/>
          <w:szCs w:val="28"/>
        </w:rPr>
        <w:t>–</w:t>
      </w:r>
      <w:r w:rsidRPr="00A870D7">
        <w:rPr>
          <w:rFonts w:ascii="Times New Roman" w:hAnsi="Times New Roman" w:cs="Times New Roman"/>
          <w:sz w:val="28"/>
          <w:szCs w:val="28"/>
        </w:rPr>
        <w:t xml:space="preserve"> 4</w:t>
      </w:r>
      <w:r w:rsidR="00092F7C" w:rsidRPr="00A870D7">
        <w:rPr>
          <w:rFonts w:ascii="Times New Roman" w:hAnsi="Times New Roman" w:cs="Times New Roman"/>
          <w:sz w:val="28"/>
          <w:szCs w:val="28"/>
        </w:rPr>
        <w:t xml:space="preserve"> </w:t>
      </w:r>
      <w:r w:rsidRPr="00A870D7">
        <w:rPr>
          <w:rFonts w:ascii="Times New Roman" w:hAnsi="Times New Roman" w:cs="Times New Roman"/>
          <w:sz w:val="28"/>
          <w:szCs w:val="28"/>
        </w:rPr>
        <w:t xml:space="preserve"> Конвенції та стисло охарактеризуйте їх зміст.</w:t>
      </w:r>
    </w:p>
    <w:p w:rsidR="00F41D6D" w:rsidRPr="00A870D7" w:rsidRDefault="00F41D6D" w:rsidP="00BE442A">
      <w:pPr>
        <w:spacing w:after="0" w:line="240" w:lineRule="auto"/>
        <w:jc w:val="both"/>
        <w:rPr>
          <w:rFonts w:ascii="Times New Roman" w:hAnsi="Times New Roman" w:cs="Times New Roman"/>
          <w:sz w:val="28"/>
          <w:szCs w:val="28"/>
        </w:rPr>
      </w:pPr>
    </w:p>
    <w:p w:rsidR="00F41D6D" w:rsidRPr="00A870D7" w:rsidRDefault="00F41D6D" w:rsidP="00F41D6D">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 xml:space="preserve"> Група 2.</w:t>
      </w:r>
    </w:p>
    <w:p w:rsidR="00F41D6D" w:rsidRPr="00A870D7" w:rsidRDefault="00F41D6D" w:rsidP="00F41D6D">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Завдання.</w:t>
      </w:r>
    </w:p>
    <w:p w:rsidR="00F41D6D" w:rsidRPr="00A870D7" w:rsidRDefault="00F41D6D" w:rsidP="00F41D6D">
      <w:pPr>
        <w:spacing w:after="0" w:line="240" w:lineRule="auto"/>
        <w:jc w:val="both"/>
        <w:rPr>
          <w:rFonts w:ascii="Times New Roman" w:hAnsi="Times New Roman" w:cs="Times New Roman"/>
          <w:sz w:val="28"/>
          <w:szCs w:val="28"/>
        </w:rPr>
      </w:pPr>
    </w:p>
    <w:p w:rsidR="00F41D6D" w:rsidRPr="00A870D7" w:rsidRDefault="00F41D6D" w:rsidP="00F41D6D">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 xml:space="preserve">Опрацюйте статті </w:t>
      </w:r>
      <w:r w:rsidR="00092F7C" w:rsidRPr="00A870D7">
        <w:rPr>
          <w:rFonts w:ascii="Times New Roman" w:hAnsi="Times New Roman" w:cs="Times New Roman"/>
          <w:sz w:val="28"/>
          <w:szCs w:val="28"/>
        </w:rPr>
        <w:t>5 – 6</w:t>
      </w:r>
      <w:r w:rsidRPr="00A870D7">
        <w:rPr>
          <w:rFonts w:ascii="Times New Roman" w:hAnsi="Times New Roman" w:cs="Times New Roman"/>
          <w:sz w:val="28"/>
          <w:szCs w:val="28"/>
        </w:rPr>
        <w:t xml:space="preserve">  Конвенції та стисло охарактеризуйте їх зміст.</w:t>
      </w:r>
    </w:p>
    <w:p w:rsidR="00F41D6D" w:rsidRPr="00A870D7" w:rsidRDefault="00F41D6D" w:rsidP="00F41D6D">
      <w:pPr>
        <w:spacing w:after="0" w:line="240" w:lineRule="auto"/>
        <w:jc w:val="both"/>
        <w:rPr>
          <w:rFonts w:ascii="Times New Roman" w:hAnsi="Times New Roman" w:cs="Times New Roman"/>
          <w:sz w:val="28"/>
          <w:szCs w:val="28"/>
        </w:rPr>
      </w:pPr>
    </w:p>
    <w:p w:rsidR="00F41D6D" w:rsidRPr="00A870D7" w:rsidRDefault="00F41D6D" w:rsidP="00F41D6D">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 xml:space="preserve">  Група 3.</w:t>
      </w:r>
    </w:p>
    <w:p w:rsidR="00F41D6D" w:rsidRPr="00A870D7" w:rsidRDefault="00F41D6D" w:rsidP="00F41D6D">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Завдання.</w:t>
      </w:r>
    </w:p>
    <w:p w:rsidR="00F41D6D" w:rsidRPr="00A870D7" w:rsidRDefault="00F41D6D" w:rsidP="00F41D6D">
      <w:pPr>
        <w:spacing w:after="0" w:line="240" w:lineRule="auto"/>
        <w:jc w:val="both"/>
        <w:rPr>
          <w:rFonts w:ascii="Times New Roman" w:hAnsi="Times New Roman" w:cs="Times New Roman"/>
          <w:sz w:val="28"/>
          <w:szCs w:val="28"/>
        </w:rPr>
      </w:pPr>
    </w:p>
    <w:p w:rsidR="00F41D6D" w:rsidRPr="00A870D7" w:rsidRDefault="00F41D6D" w:rsidP="00F41D6D">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 xml:space="preserve">Опрацюйте статті </w:t>
      </w:r>
      <w:r w:rsidR="00092F7C" w:rsidRPr="00A870D7">
        <w:rPr>
          <w:rFonts w:ascii="Times New Roman" w:hAnsi="Times New Roman" w:cs="Times New Roman"/>
          <w:sz w:val="28"/>
          <w:szCs w:val="28"/>
        </w:rPr>
        <w:t>7 – 10</w:t>
      </w:r>
      <w:r w:rsidRPr="00A870D7">
        <w:rPr>
          <w:rFonts w:ascii="Times New Roman" w:hAnsi="Times New Roman" w:cs="Times New Roman"/>
          <w:sz w:val="28"/>
          <w:szCs w:val="28"/>
        </w:rPr>
        <w:t xml:space="preserve"> Конвенції та стисло охарактеризуйте їх зміст.</w:t>
      </w:r>
    </w:p>
    <w:p w:rsidR="00F41D6D" w:rsidRPr="00A870D7" w:rsidRDefault="00F41D6D" w:rsidP="00F41D6D">
      <w:pPr>
        <w:spacing w:after="0" w:line="240" w:lineRule="auto"/>
        <w:jc w:val="both"/>
        <w:rPr>
          <w:rFonts w:ascii="Times New Roman" w:hAnsi="Times New Roman" w:cs="Times New Roman"/>
          <w:sz w:val="28"/>
          <w:szCs w:val="28"/>
        </w:rPr>
      </w:pPr>
    </w:p>
    <w:p w:rsidR="00F41D6D" w:rsidRPr="00A870D7" w:rsidRDefault="00F41D6D" w:rsidP="00F41D6D">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 xml:space="preserve">  Група 4.</w:t>
      </w:r>
    </w:p>
    <w:p w:rsidR="00F41D6D" w:rsidRPr="00A870D7" w:rsidRDefault="00F41D6D" w:rsidP="00F41D6D">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Завдання.</w:t>
      </w:r>
    </w:p>
    <w:p w:rsidR="00F41D6D" w:rsidRPr="00A870D7" w:rsidRDefault="00F41D6D" w:rsidP="00F41D6D">
      <w:pPr>
        <w:spacing w:after="0" w:line="240" w:lineRule="auto"/>
        <w:jc w:val="both"/>
        <w:rPr>
          <w:rFonts w:ascii="Times New Roman" w:hAnsi="Times New Roman" w:cs="Times New Roman"/>
          <w:sz w:val="28"/>
          <w:szCs w:val="28"/>
        </w:rPr>
      </w:pPr>
    </w:p>
    <w:p w:rsidR="00F41D6D" w:rsidRPr="00A870D7" w:rsidRDefault="00F41D6D" w:rsidP="00F41D6D">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 xml:space="preserve">Опрацюйте статті </w:t>
      </w:r>
      <w:r w:rsidR="00092F7C" w:rsidRPr="00A870D7">
        <w:rPr>
          <w:rFonts w:ascii="Times New Roman" w:hAnsi="Times New Roman" w:cs="Times New Roman"/>
          <w:sz w:val="28"/>
          <w:szCs w:val="28"/>
        </w:rPr>
        <w:t>11- 18</w:t>
      </w:r>
      <w:r w:rsidRPr="00A870D7">
        <w:rPr>
          <w:rFonts w:ascii="Times New Roman" w:hAnsi="Times New Roman" w:cs="Times New Roman"/>
          <w:sz w:val="28"/>
          <w:szCs w:val="28"/>
        </w:rPr>
        <w:t xml:space="preserve"> Конвенції та стисло охарактеризуйте їх зміст.</w:t>
      </w:r>
    </w:p>
    <w:p w:rsidR="00092F7C" w:rsidRPr="00A870D7" w:rsidRDefault="00092F7C" w:rsidP="00F41D6D">
      <w:pPr>
        <w:spacing w:after="0" w:line="240" w:lineRule="auto"/>
        <w:jc w:val="both"/>
        <w:rPr>
          <w:rFonts w:ascii="Times New Roman" w:hAnsi="Times New Roman" w:cs="Times New Roman"/>
          <w:sz w:val="28"/>
          <w:szCs w:val="28"/>
        </w:rPr>
      </w:pPr>
    </w:p>
    <w:p w:rsidR="00092F7C" w:rsidRPr="00A870D7" w:rsidRDefault="00092F7C" w:rsidP="00F41D6D">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 xml:space="preserve">Групи презентують результати своєї роботи, </w:t>
      </w:r>
      <w:proofErr w:type="spellStart"/>
      <w:r w:rsidRPr="00A870D7">
        <w:rPr>
          <w:rFonts w:ascii="Times New Roman" w:hAnsi="Times New Roman" w:cs="Times New Roman"/>
          <w:sz w:val="28"/>
          <w:szCs w:val="28"/>
        </w:rPr>
        <w:t>вчитель\вчителька</w:t>
      </w:r>
      <w:proofErr w:type="spellEnd"/>
      <w:r w:rsidRPr="00A870D7">
        <w:rPr>
          <w:rFonts w:ascii="Times New Roman" w:hAnsi="Times New Roman" w:cs="Times New Roman"/>
          <w:sz w:val="28"/>
          <w:szCs w:val="28"/>
        </w:rPr>
        <w:t xml:space="preserve"> </w:t>
      </w:r>
      <w:proofErr w:type="spellStart"/>
      <w:r w:rsidRPr="00A870D7">
        <w:rPr>
          <w:rFonts w:ascii="Times New Roman" w:hAnsi="Times New Roman" w:cs="Times New Roman"/>
          <w:sz w:val="28"/>
          <w:szCs w:val="28"/>
        </w:rPr>
        <w:t>модерує</w:t>
      </w:r>
      <w:proofErr w:type="spellEnd"/>
      <w:r w:rsidRPr="00A870D7">
        <w:rPr>
          <w:rFonts w:ascii="Times New Roman" w:hAnsi="Times New Roman" w:cs="Times New Roman"/>
          <w:sz w:val="28"/>
          <w:szCs w:val="28"/>
        </w:rPr>
        <w:t xml:space="preserve"> доповіді.</w:t>
      </w:r>
    </w:p>
    <w:p w:rsidR="00092F7C" w:rsidRPr="00A870D7" w:rsidRDefault="00092F7C" w:rsidP="00F41D6D">
      <w:pPr>
        <w:spacing w:after="0" w:line="240" w:lineRule="auto"/>
        <w:jc w:val="both"/>
        <w:rPr>
          <w:rFonts w:ascii="Times New Roman" w:hAnsi="Times New Roman" w:cs="Times New Roman"/>
          <w:sz w:val="28"/>
          <w:szCs w:val="28"/>
        </w:rPr>
      </w:pPr>
    </w:p>
    <w:p w:rsidR="00092F7C" w:rsidRPr="00A870D7" w:rsidRDefault="00092F7C" w:rsidP="00F41D6D">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Слово вчителя/вчительки.</w:t>
      </w:r>
    </w:p>
    <w:p w:rsidR="00092F7C" w:rsidRPr="00A870D7" w:rsidRDefault="00092F7C" w:rsidP="00F41D6D">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 xml:space="preserve">Щойно ми з вами </w:t>
      </w:r>
      <w:r w:rsidR="00CB29E0" w:rsidRPr="00A870D7">
        <w:rPr>
          <w:rFonts w:ascii="Times New Roman" w:hAnsi="Times New Roman" w:cs="Times New Roman"/>
          <w:sz w:val="28"/>
          <w:szCs w:val="28"/>
        </w:rPr>
        <w:t>з’ясували</w:t>
      </w:r>
      <w:r w:rsidRPr="00A870D7">
        <w:rPr>
          <w:rFonts w:ascii="Times New Roman" w:hAnsi="Times New Roman" w:cs="Times New Roman"/>
          <w:sz w:val="28"/>
          <w:szCs w:val="28"/>
        </w:rPr>
        <w:t xml:space="preserve"> чому настільки важлива дана Конвенція, і захист яких саме прав та свобод вона гарантує.</w:t>
      </w:r>
      <w:r w:rsidR="00CB29E0" w:rsidRPr="00A870D7">
        <w:rPr>
          <w:rFonts w:ascii="Times New Roman" w:hAnsi="Times New Roman" w:cs="Times New Roman"/>
          <w:sz w:val="28"/>
          <w:szCs w:val="28"/>
        </w:rPr>
        <w:t xml:space="preserve"> Тепер ми готові перейти до практики ЄСПЛ.</w:t>
      </w:r>
      <w:r w:rsidRPr="00A870D7">
        <w:rPr>
          <w:rFonts w:ascii="Times New Roman" w:hAnsi="Times New Roman" w:cs="Times New Roman"/>
          <w:sz w:val="28"/>
          <w:szCs w:val="28"/>
        </w:rPr>
        <w:t xml:space="preserve"> </w:t>
      </w:r>
    </w:p>
    <w:p w:rsidR="00CB29E0" w:rsidRPr="00A870D7" w:rsidRDefault="00CB29E0" w:rsidP="00F41D6D">
      <w:pPr>
        <w:spacing w:after="0" w:line="240" w:lineRule="auto"/>
        <w:jc w:val="both"/>
        <w:rPr>
          <w:rFonts w:ascii="Times New Roman" w:hAnsi="Times New Roman" w:cs="Times New Roman"/>
          <w:sz w:val="28"/>
          <w:szCs w:val="28"/>
        </w:rPr>
      </w:pPr>
    </w:p>
    <w:p w:rsidR="00F41D6D" w:rsidRPr="00A870D7" w:rsidRDefault="00CB29E0" w:rsidP="00BE442A">
      <w:pPr>
        <w:spacing w:after="0" w:line="240" w:lineRule="auto"/>
        <w:jc w:val="both"/>
        <w:rPr>
          <w:rFonts w:ascii="Times New Roman" w:hAnsi="Times New Roman" w:cs="Times New Roman"/>
          <w:sz w:val="28"/>
          <w:szCs w:val="28"/>
        </w:rPr>
      </w:pPr>
      <w:r w:rsidRPr="00A870D7">
        <w:rPr>
          <w:rFonts w:ascii="Times New Roman" w:hAnsi="Times New Roman" w:cs="Times New Roman"/>
          <w:sz w:val="28"/>
          <w:szCs w:val="28"/>
        </w:rPr>
        <w:t>Робота в групах. Юридичний практикум.</w:t>
      </w:r>
    </w:p>
    <w:p w:rsidR="00BE442A" w:rsidRPr="00A870D7" w:rsidRDefault="00BE442A" w:rsidP="00BE442A">
      <w:pPr>
        <w:spacing w:before="100" w:beforeAutospacing="1" w:after="100" w:afterAutospacing="1" w:line="240" w:lineRule="auto"/>
        <w:ind w:left="644"/>
        <w:jc w:val="both"/>
        <w:rPr>
          <w:rFonts w:ascii="Times New Roman" w:eastAsia="Calibri" w:hAnsi="Times New Roman" w:cs="Times New Roman"/>
          <w:i/>
          <w:sz w:val="28"/>
          <w:szCs w:val="28"/>
        </w:rPr>
      </w:pPr>
      <w:r w:rsidRPr="00A870D7">
        <w:rPr>
          <w:rFonts w:ascii="Times New Roman" w:eastAsia="Calibri" w:hAnsi="Times New Roman" w:cs="Times New Roman"/>
          <w:i/>
          <w:sz w:val="28"/>
          <w:szCs w:val="28"/>
        </w:rPr>
        <w:t>Кожній групі надаються  картки із запропонованими ситуаціям</w:t>
      </w:r>
      <w:r w:rsidR="00CB29E0" w:rsidRPr="00A870D7">
        <w:rPr>
          <w:rFonts w:ascii="Times New Roman" w:eastAsia="Calibri" w:hAnsi="Times New Roman" w:cs="Times New Roman"/>
          <w:i/>
          <w:sz w:val="28"/>
          <w:szCs w:val="28"/>
        </w:rPr>
        <w:t>и стосовно порушення прав та основоположних свобод.</w:t>
      </w:r>
    </w:p>
    <w:p w:rsidR="00BE442A" w:rsidRPr="00A870D7" w:rsidRDefault="00BE442A" w:rsidP="00BE442A">
      <w:pPr>
        <w:spacing w:before="100" w:beforeAutospacing="1" w:after="100" w:afterAutospacing="1" w:line="240" w:lineRule="auto"/>
        <w:ind w:left="644"/>
        <w:jc w:val="both"/>
        <w:rPr>
          <w:rFonts w:ascii="Times New Roman" w:eastAsia="Calibri" w:hAnsi="Times New Roman" w:cs="Times New Roman"/>
          <w:sz w:val="28"/>
          <w:szCs w:val="28"/>
        </w:rPr>
      </w:pPr>
      <w:r w:rsidRPr="00A870D7">
        <w:rPr>
          <w:rFonts w:ascii="Times New Roman" w:eastAsia="Calibri" w:hAnsi="Times New Roman" w:cs="Times New Roman"/>
          <w:sz w:val="28"/>
          <w:szCs w:val="28"/>
        </w:rPr>
        <w:t>Група 1.</w:t>
      </w:r>
    </w:p>
    <w:p w:rsidR="00BE442A" w:rsidRPr="00A870D7" w:rsidRDefault="00BE442A" w:rsidP="00E304CE">
      <w:pPr>
        <w:spacing w:before="100" w:beforeAutospacing="1" w:after="100" w:afterAutospacing="1" w:line="240" w:lineRule="auto"/>
        <w:ind w:left="644"/>
        <w:jc w:val="both"/>
        <w:rPr>
          <w:rFonts w:ascii="Times New Roman" w:eastAsia="Calibri" w:hAnsi="Times New Roman" w:cs="Times New Roman"/>
          <w:sz w:val="28"/>
          <w:szCs w:val="28"/>
        </w:rPr>
      </w:pPr>
      <w:r w:rsidRPr="00A870D7">
        <w:rPr>
          <w:rFonts w:ascii="Times New Roman" w:eastAsia="Calibri" w:hAnsi="Times New Roman" w:cs="Times New Roman"/>
          <w:sz w:val="28"/>
          <w:szCs w:val="28"/>
        </w:rPr>
        <w:lastRenderedPageBreak/>
        <w:t>Ситуація 1.</w:t>
      </w:r>
    </w:p>
    <w:p w:rsidR="00BE442A" w:rsidRPr="00D95DF1" w:rsidRDefault="00BE442A" w:rsidP="0075618F">
      <w:pPr>
        <w:pStyle w:val="a4"/>
        <w:shd w:val="clear" w:color="auto" w:fill="FFFFFF"/>
        <w:spacing w:before="0" w:beforeAutospacing="0" w:after="0" w:afterAutospacing="0" w:line="210" w:lineRule="atLeast"/>
        <w:jc w:val="both"/>
        <w:rPr>
          <w:color w:val="333333"/>
        </w:rPr>
      </w:pPr>
    </w:p>
    <w:p w:rsidR="00BE442A" w:rsidRPr="00D95DF1" w:rsidRDefault="00BE442A" w:rsidP="00BE442A">
      <w:pPr>
        <w:spacing w:after="0" w:line="240" w:lineRule="auto"/>
        <w:jc w:val="both"/>
        <w:rPr>
          <w:rFonts w:ascii="Times New Roman" w:eastAsia="Times New Roman" w:hAnsi="Times New Roman" w:cs="Times New Roman"/>
          <w:sz w:val="24"/>
          <w:szCs w:val="24"/>
          <w:lang w:eastAsia="ru-RU"/>
        </w:rPr>
      </w:pPr>
      <w:r w:rsidRPr="00D95DF1">
        <w:rPr>
          <w:rFonts w:ascii="Times New Roman" w:eastAsia="Times New Roman" w:hAnsi="Times New Roman" w:cs="Times New Roman"/>
          <w:sz w:val="24"/>
          <w:szCs w:val="24"/>
          <w:lang w:eastAsia="ru-RU"/>
        </w:rPr>
        <w:t>СВОБОДА СОВІСТІ, РЕЛІГІЇ ТА ВІРОСПОВІДАННЯ В УКРАЇНІ</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 В Україні практично унеможливлюється доступ </w:t>
      </w:r>
      <w:proofErr w:type="spellStart"/>
      <w:r w:rsidRPr="00A870D7">
        <w:rPr>
          <w:rFonts w:ascii="Times New Roman" w:eastAsia="Times New Roman" w:hAnsi="Times New Roman" w:cs="Times New Roman"/>
          <w:sz w:val="28"/>
          <w:szCs w:val="28"/>
          <w:lang w:eastAsia="ru-RU"/>
        </w:rPr>
        <w:t>свя-</w:t>
      </w:r>
      <w:proofErr w:type="spellEnd"/>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proofErr w:type="spellStart"/>
      <w:r w:rsidRPr="00A870D7">
        <w:rPr>
          <w:rFonts w:ascii="Times New Roman" w:eastAsia="Times New Roman" w:hAnsi="Times New Roman" w:cs="Times New Roman"/>
          <w:sz w:val="28"/>
          <w:szCs w:val="28"/>
          <w:lang w:eastAsia="ru-RU"/>
        </w:rPr>
        <w:t>щенників</w:t>
      </w:r>
      <w:proofErr w:type="spellEnd"/>
      <w:r w:rsidRPr="00A870D7">
        <w:rPr>
          <w:rFonts w:ascii="Times New Roman" w:eastAsia="Times New Roman" w:hAnsi="Times New Roman" w:cs="Times New Roman"/>
          <w:sz w:val="28"/>
          <w:szCs w:val="28"/>
          <w:lang w:eastAsia="ru-RU"/>
        </w:rPr>
        <w:t xml:space="preserve"> усіх релігій до кримінально-виконавчих закладів. Зазвичай, </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такий доступ мають представники однієї чи двох релігій, що відноситься </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на розсуд керівництва конкретного виправного закладу. При цьому </w:t>
      </w:r>
      <w:proofErr w:type="spellStart"/>
      <w:r w:rsidRPr="00A870D7">
        <w:rPr>
          <w:rFonts w:ascii="Times New Roman" w:eastAsia="Times New Roman" w:hAnsi="Times New Roman" w:cs="Times New Roman"/>
          <w:sz w:val="28"/>
          <w:szCs w:val="28"/>
          <w:lang w:eastAsia="ru-RU"/>
        </w:rPr>
        <w:t>абсо-</w:t>
      </w:r>
      <w:proofErr w:type="spellEnd"/>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proofErr w:type="spellStart"/>
      <w:r w:rsidRPr="00A870D7">
        <w:rPr>
          <w:rFonts w:ascii="Times New Roman" w:eastAsia="Times New Roman" w:hAnsi="Times New Roman" w:cs="Times New Roman"/>
          <w:sz w:val="28"/>
          <w:szCs w:val="28"/>
          <w:lang w:eastAsia="ru-RU"/>
        </w:rPr>
        <w:t>лютно</w:t>
      </w:r>
      <w:proofErr w:type="spellEnd"/>
      <w:r w:rsidRPr="00A870D7">
        <w:rPr>
          <w:rFonts w:ascii="Times New Roman" w:eastAsia="Times New Roman" w:hAnsi="Times New Roman" w:cs="Times New Roman"/>
          <w:sz w:val="28"/>
          <w:szCs w:val="28"/>
          <w:lang w:eastAsia="ru-RU"/>
        </w:rPr>
        <w:t xml:space="preserve"> не враховується віросповідання засуджених осіб. Це порушує </w:t>
      </w:r>
      <w:proofErr w:type="spellStart"/>
      <w:r w:rsidRPr="00A870D7">
        <w:rPr>
          <w:rFonts w:ascii="Times New Roman" w:eastAsia="Times New Roman" w:hAnsi="Times New Roman" w:cs="Times New Roman"/>
          <w:sz w:val="28"/>
          <w:szCs w:val="28"/>
          <w:lang w:eastAsia="ru-RU"/>
        </w:rPr>
        <w:t>Мі-</w:t>
      </w:r>
      <w:proofErr w:type="spellEnd"/>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proofErr w:type="spellStart"/>
      <w:r w:rsidRPr="00A870D7">
        <w:rPr>
          <w:rFonts w:ascii="Times New Roman" w:eastAsia="Times New Roman" w:hAnsi="Times New Roman" w:cs="Times New Roman"/>
          <w:sz w:val="28"/>
          <w:szCs w:val="28"/>
          <w:lang w:eastAsia="ru-RU"/>
        </w:rPr>
        <w:t>німальні</w:t>
      </w:r>
      <w:proofErr w:type="spellEnd"/>
      <w:r w:rsidRPr="00A870D7">
        <w:rPr>
          <w:rFonts w:ascii="Times New Roman" w:eastAsia="Times New Roman" w:hAnsi="Times New Roman" w:cs="Times New Roman"/>
          <w:sz w:val="28"/>
          <w:szCs w:val="28"/>
          <w:lang w:eastAsia="ru-RU"/>
        </w:rPr>
        <w:t xml:space="preserve"> стандарти ООН поводження з в’язнями, Європейські </w:t>
      </w:r>
      <w:proofErr w:type="spellStart"/>
      <w:r w:rsidRPr="00A870D7">
        <w:rPr>
          <w:rFonts w:ascii="Times New Roman" w:eastAsia="Times New Roman" w:hAnsi="Times New Roman" w:cs="Times New Roman"/>
          <w:sz w:val="28"/>
          <w:szCs w:val="28"/>
          <w:lang w:eastAsia="ru-RU"/>
        </w:rPr>
        <w:t>пенітенці-</w:t>
      </w:r>
      <w:proofErr w:type="spellEnd"/>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proofErr w:type="spellStart"/>
      <w:r w:rsidRPr="00A870D7">
        <w:rPr>
          <w:rFonts w:ascii="Times New Roman" w:eastAsia="Times New Roman" w:hAnsi="Times New Roman" w:cs="Times New Roman"/>
          <w:sz w:val="28"/>
          <w:szCs w:val="28"/>
          <w:lang w:eastAsia="ru-RU"/>
        </w:rPr>
        <w:t>арні</w:t>
      </w:r>
      <w:proofErr w:type="spellEnd"/>
      <w:r w:rsidRPr="00A870D7">
        <w:rPr>
          <w:rFonts w:ascii="Times New Roman" w:eastAsia="Times New Roman" w:hAnsi="Times New Roman" w:cs="Times New Roman"/>
          <w:sz w:val="28"/>
          <w:szCs w:val="28"/>
          <w:lang w:eastAsia="ru-RU"/>
        </w:rPr>
        <w:t xml:space="preserve"> правила та інші міжнародні документи. </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Також не існує законодавства, що дозволяло би діяльність </w:t>
      </w:r>
      <w:proofErr w:type="spellStart"/>
      <w:r w:rsidRPr="00A870D7">
        <w:rPr>
          <w:rFonts w:ascii="Times New Roman" w:eastAsia="Times New Roman" w:hAnsi="Times New Roman" w:cs="Times New Roman"/>
          <w:sz w:val="28"/>
          <w:szCs w:val="28"/>
          <w:lang w:eastAsia="ru-RU"/>
        </w:rPr>
        <w:t>священ-</w:t>
      </w:r>
      <w:proofErr w:type="spellEnd"/>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proofErr w:type="spellStart"/>
      <w:r w:rsidRPr="00A870D7">
        <w:rPr>
          <w:rFonts w:ascii="Times New Roman" w:eastAsia="Times New Roman" w:hAnsi="Times New Roman" w:cs="Times New Roman"/>
          <w:sz w:val="28"/>
          <w:szCs w:val="28"/>
          <w:lang w:eastAsia="ru-RU"/>
        </w:rPr>
        <w:t>ників</w:t>
      </w:r>
      <w:proofErr w:type="spellEnd"/>
      <w:r w:rsidRPr="00A870D7">
        <w:rPr>
          <w:rFonts w:ascii="Times New Roman" w:eastAsia="Times New Roman" w:hAnsi="Times New Roman" w:cs="Times New Roman"/>
          <w:sz w:val="28"/>
          <w:szCs w:val="28"/>
          <w:lang w:eastAsia="ru-RU"/>
        </w:rPr>
        <w:t xml:space="preserve"> усіх релігій в інших режимних закладах, наприклад, капеланів у </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портах. </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Проблемою залишається відсутність правового регулювання </w:t>
      </w:r>
      <w:proofErr w:type="spellStart"/>
      <w:r w:rsidRPr="00A870D7">
        <w:rPr>
          <w:rFonts w:ascii="Times New Roman" w:eastAsia="Times New Roman" w:hAnsi="Times New Roman" w:cs="Times New Roman"/>
          <w:sz w:val="28"/>
          <w:szCs w:val="28"/>
          <w:lang w:eastAsia="ru-RU"/>
        </w:rPr>
        <w:t>діяльно-</w:t>
      </w:r>
      <w:proofErr w:type="spellEnd"/>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proofErr w:type="spellStart"/>
      <w:r w:rsidRPr="00A870D7">
        <w:rPr>
          <w:rFonts w:ascii="Times New Roman" w:eastAsia="Times New Roman" w:hAnsi="Times New Roman" w:cs="Times New Roman"/>
          <w:sz w:val="28"/>
          <w:szCs w:val="28"/>
          <w:lang w:eastAsia="ru-RU"/>
        </w:rPr>
        <w:t>сті</w:t>
      </w:r>
      <w:proofErr w:type="spellEnd"/>
      <w:r w:rsidRPr="00A870D7">
        <w:rPr>
          <w:rFonts w:ascii="Times New Roman" w:eastAsia="Times New Roman" w:hAnsi="Times New Roman" w:cs="Times New Roman"/>
          <w:sz w:val="28"/>
          <w:szCs w:val="28"/>
          <w:lang w:eastAsia="ru-RU"/>
        </w:rPr>
        <w:t xml:space="preserve"> капеланів у Збройних силах України, що призводить до зловживань та </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дискримінації за релігійною ознакою.</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Слід зазначити, що правоохоронні органи часто уникають </w:t>
      </w:r>
      <w:proofErr w:type="spellStart"/>
      <w:r w:rsidRPr="00A870D7">
        <w:rPr>
          <w:rFonts w:ascii="Times New Roman" w:eastAsia="Times New Roman" w:hAnsi="Times New Roman" w:cs="Times New Roman"/>
          <w:sz w:val="28"/>
          <w:szCs w:val="28"/>
          <w:lang w:eastAsia="ru-RU"/>
        </w:rPr>
        <w:t>вирішу-</w:t>
      </w:r>
      <w:proofErr w:type="spellEnd"/>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вати міжрелігійні конфлікти відповідно до законодавства, або навіть </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допомагають одній зі сторін «переконати» силою іншу. </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p>
    <w:p w:rsidR="00BE442A" w:rsidRPr="00A870D7" w:rsidRDefault="00D95DF1" w:rsidP="00BE44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Ситуація 2</w:t>
      </w:r>
      <w:r w:rsidR="00BE442A" w:rsidRPr="00A870D7">
        <w:rPr>
          <w:rFonts w:ascii="Times New Roman" w:eastAsia="Times New Roman" w:hAnsi="Times New Roman" w:cs="Times New Roman"/>
          <w:sz w:val="28"/>
          <w:szCs w:val="28"/>
          <w:lang w:eastAsia="ru-RU"/>
        </w:rPr>
        <w:t>.</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У лютому 2003 року буддійському монаху з Японії, учаснику </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багатьох ненасильницьких рухів за мир </w:t>
      </w:r>
      <w:proofErr w:type="spellStart"/>
      <w:r w:rsidRPr="00A870D7">
        <w:rPr>
          <w:rFonts w:ascii="Times New Roman" w:eastAsia="Times New Roman" w:hAnsi="Times New Roman" w:cs="Times New Roman"/>
          <w:sz w:val="28"/>
          <w:szCs w:val="28"/>
          <w:lang w:eastAsia="ru-RU"/>
        </w:rPr>
        <w:t>Дзюнсей</w:t>
      </w:r>
      <w:proofErr w:type="spellEnd"/>
      <w:r w:rsidRPr="00A870D7">
        <w:rPr>
          <w:rFonts w:ascii="Times New Roman" w:eastAsia="Times New Roman" w:hAnsi="Times New Roman" w:cs="Times New Roman"/>
          <w:sz w:val="28"/>
          <w:szCs w:val="28"/>
          <w:lang w:eastAsia="ru-RU"/>
        </w:rPr>
        <w:t xml:space="preserve"> </w:t>
      </w:r>
      <w:proofErr w:type="spellStart"/>
      <w:r w:rsidRPr="00A870D7">
        <w:rPr>
          <w:rFonts w:ascii="Times New Roman" w:eastAsia="Times New Roman" w:hAnsi="Times New Roman" w:cs="Times New Roman"/>
          <w:sz w:val="28"/>
          <w:szCs w:val="28"/>
          <w:lang w:eastAsia="ru-RU"/>
        </w:rPr>
        <w:t>Терасаві</w:t>
      </w:r>
      <w:proofErr w:type="spellEnd"/>
      <w:r w:rsidRPr="00A870D7">
        <w:rPr>
          <w:rFonts w:ascii="Times New Roman" w:eastAsia="Times New Roman" w:hAnsi="Times New Roman" w:cs="Times New Roman"/>
          <w:sz w:val="28"/>
          <w:szCs w:val="28"/>
          <w:lang w:eastAsia="ru-RU"/>
        </w:rPr>
        <w:t xml:space="preserve"> було </w:t>
      </w:r>
      <w:proofErr w:type="spellStart"/>
      <w:r w:rsidRPr="00A870D7">
        <w:rPr>
          <w:rFonts w:ascii="Times New Roman" w:eastAsia="Times New Roman" w:hAnsi="Times New Roman" w:cs="Times New Roman"/>
          <w:sz w:val="28"/>
          <w:szCs w:val="28"/>
          <w:lang w:eastAsia="ru-RU"/>
        </w:rPr>
        <w:t>відмов-</w:t>
      </w:r>
      <w:proofErr w:type="spellEnd"/>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proofErr w:type="spellStart"/>
      <w:r w:rsidRPr="00A870D7">
        <w:rPr>
          <w:rFonts w:ascii="Times New Roman" w:eastAsia="Times New Roman" w:hAnsi="Times New Roman" w:cs="Times New Roman"/>
          <w:sz w:val="28"/>
          <w:szCs w:val="28"/>
          <w:lang w:eastAsia="ru-RU"/>
        </w:rPr>
        <w:t>лено</w:t>
      </w:r>
      <w:proofErr w:type="spellEnd"/>
      <w:r w:rsidRPr="00A870D7">
        <w:rPr>
          <w:rFonts w:ascii="Times New Roman" w:eastAsia="Times New Roman" w:hAnsi="Times New Roman" w:cs="Times New Roman"/>
          <w:sz w:val="28"/>
          <w:szCs w:val="28"/>
          <w:lang w:eastAsia="ru-RU"/>
        </w:rPr>
        <w:t xml:space="preserve"> у в’їзді в Україну без повідомлення причин цього. Про це йому </w:t>
      </w:r>
      <w:proofErr w:type="spellStart"/>
      <w:r w:rsidRPr="00A870D7">
        <w:rPr>
          <w:rFonts w:ascii="Times New Roman" w:eastAsia="Times New Roman" w:hAnsi="Times New Roman" w:cs="Times New Roman"/>
          <w:sz w:val="28"/>
          <w:szCs w:val="28"/>
          <w:lang w:eastAsia="ru-RU"/>
        </w:rPr>
        <w:t>по-</w:t>
      </w:r>
      <w:proofErr w:type="spellEnd"/>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proofErr w:type="spellStart"/>
      <w:r w:rsidRPr="00A870D7">
        <w:rPr>
          <w:rFonts w:ascii="Times New Roman" w:eastAsia="Times New Roman" w:hAnsi="Times New Roman" w:cs="Times New Roman"/>
          <w:sz w:val="28"/>
          <w:szCs w:val="28"/>
          <w:lang w:eastAsia="ru-RU"/>
        </w:rPr>
        <w:t>відомили</w:t>
      </w:r>
      <w:proofErr w:type="spellEnd"/>
      <w:r w:rsidRPr="00A870D7">
        <w:rPr>
          <w:rFonts w:ascii="Times New Roman" w:eastAsia="Times New Roman" w:hAnsi="Times New Roman" w:cs="Times New Roman"/>
          <w:sz w:val="28"/>
          <w:szCs w:val="28"/>
          <w:lang w:eastAsia="ru-RU"/>
        </w:rPr>
        <w:t xml:space="preserve"> в аеропорту «Бориспіль» (Київ). За неперевіреною інформацією </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підставою для цього могли стати «списки» російських спецслужб, до </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яких його було внесено через публічні акції проти війни у Чечні. </w:t>
      </w:r>
      <w:proofErr w:type="spellStart"/>
      <w:r w:rsidRPr="00A870D7">
        <w:rPr>
          <w:rFonts w:ascii="Times New Roman" w:eastAsia="Times New Roman" w:hAnsi="Times New Roman" w:cs="Times New Roman"/>
          <w:sz w:val="28"/>
          <w:szCs w:val="28"/>
          <w:lang w:eastAsia="ru-RU"/>
        </w:rPr>
        <w:t>Напри-</w:t>
      </w:r>
      <w:proofErr w:type="spellEnd"/>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кінці року йому таки вдалося відвідати Київ.</w:t>
      </w:r>
    </w:p>
    <w:p w:rsidR="00BE442A" w:rsidRPr="00A870D7" w:rsidRDefault="00BE442A" w:rsidP="00BE442A">
      <w:pPr>
        <w:spacing w:after="0" w:line="240" w:lineRule="auto"/>
        <w:jc w:val="both"/>
        <w:rPr>
          <w:rFonts w:ascii="Times New Roman" w:eastAsia="Times New Roman" w:hAnsi="Times New Roman" w:cs="Times New Roman"/>
          <w:sz w:val="28"/>
          <w:szCs w:val="28"/>
          <w:lang w:eastAsia="ru-RU"/>
        </w:rPr>
      </w:pPr>
    </w:p>
    <w:p w:rsidR="00BE442A" w:rsidRPr="00A870D7" w:rsidRDefault="00BE442A" w:rsidP="00BE442A">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Лист </w:t>
      </w:r>
      <w:proofErr w:type="spellStart"/>
      <w:r w:rsidRPr="00A870D7">
        <w:rPr>
          <w:rFonts w:ascii="Times New Roman" w:eastAsia="Times New Roman" w:hAnsi="Times New Roman" w:cs="Times New Roman"/>
          <w:sz w:val="28"/>
          <w:szCs w:val="28"/>
          <w:lang w:val="ru-RU" w:eastAsia="ru-RU"/>
        </w:rPr>
        <w:t>із</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запитаннями</w:t>
      </w:r>
      <w:proofErr w:type="spellEnd"/>
      <w:r w:rsidRPr="00A870D7">
        <w:rPr>
          <w:rFonts w:ascii="Times New Roman" w:eastAsia="Times New Roman" w:hAnsi="Times New Roman" w:cs="Times New Roman"/>
          <w:sz w:val="28"/>
          <w:szCs w:val="28"/>
          <w:lang w:val="ru-RU" w:eastAsia="ru-RU"/>
        </w:rPr>
        <w:t xml:space="preserve"> для </w:t>
      </w:r>
      <w:proofErr w:type="spellStart"/>
      <w:r w:rsidRPr="00A870D7">
        <w:rPr>
          <w:rFonts w:ascii="Times New Roman" w:eastAsia="Times New Roman" w:hAnsi="Times New Roman" w:cs="Times New Roman"/>
          <w:sz w:val="28"/>
          <w:szCs w:val="28"/>
          <w:lang w:val="ru-RU" w:eastAsia="ru-RU"/>
        </w:rPr>
        <w:t>групи</w:t>
      </w:r>
      <w:proofErr w:type="spellEnd"/>
      <w:r w:rsidRPr="00A870D7">
        <w:rPr>
          <w:rFonts w:ascii="Times New Roman" w:eastAsia="Times New Roman" w:hAnsi="Times New Roman" w:cs="Times New Roman"/>
          <w:sz w:val="28"/>
          <w:szCs w:val="28"/>
          <w:lang w:val="ru-RU" w:eastAsia="ru-RU"/>
        </w:rPr>
        <w:t xml:space="preserve"> 1.</w:t>
      </w:r>
    </w:p>
    <w:p w:rsidR="00BE442A" w:rsidRPr="00A870D7" w:rsidRDefault="005B6201" w:rsidP="00BE442A">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1</w:t>
      </w:r>
      <w:r w:rsidR="00BE442A" w:rsidRPr="00A870D7">
        <w:rPr>
          <w:rFonts w:ascii="Times New Roman" w:eastAsia="Times New Roman" w:hAnsi="Times New Roman" w:cs="Times New Roman"/>
          <w:sz w:val="28"/>
          <w:szCs w:val="28"/>
          <w:lang w:val="ru-RU" w:eastAsia="ru-RU"/>
        </w:rPr>
        <w:t xml:space="preserve">.Чи </w:t>
      </w:r>
      <w:proofErr w:type="spellStart"/>
      <w:r w:rsidR="00BE442A" w:rsidRPr="00A870D7">
        <w:rPr>
          <w:rFonts w:ascii="Times New Roman" w:eastAsia="Times New Roman" w:hAnsi="Times New Roman" w:cs="Times New Roman"/>
          <w:sz w:val="28"/>
          <w:szCs w:val="28"/>
          <w:lang w:val="ru-RU" w:eastAsia="ru-RU"/>
        </w:rPr>
        <w:t>порушується</w:t>
      </w:r>
      <w:proofErr w:type="spellEnd"/>
      <w:r w:rsidR="00BE442A" w:rsidRPr="00A870D7">
        <w:rPr>
          <w:rFonts w:ascii="Times New Roman" w:eastAsia="Times New Roman" w:hAnsi="Times New Roman" w:cs="Times New Roman"/>
          <w:sz w:val="28"/>
          <w:szCs w:val="28"/>
          <w:lang w:val="ru-RU" w:eastAsia="ru-RU"/>
        </w:rPr>
        <w:t xml:space="preserve"> право на </w:t>
      </w:r>
      <w:proofErr w:type="spellStart"/>
      <w:r w:rsidR="00BE442A" w:rsidRPr="00A870D7">
        <w:rPr>
          <w:rFonts w:ascii="Times New Roman" w:eastAsia="Times New Roman" w:hAnsi="Times New Roman" w:cs="Times New Roman"/>
          <w:sz w:val="28"/>
          <w:szCs w:val="28"/>
          <w:lang w:val="ru-RU" w:eastAsia="ru-RU"/>
        </w:rPr>
        <w:t>віросповідання</w:t>
      </w:r>
      <w:proofErr w:type="spellEnd"/>
      <w:r w:rsidR="00BE442A" w:rsidRPr="00A870D7">
        <w:rPr>
          <w:rFonts w:ascii="Times New Roman" w:eastAsia="Times New Roman" w:hAnsi="Times New Roman" w:cs="Times New Roman"/>
          <w:sz w:val="28"/>
          <w:szCs w:val="28"/>
          <w:lang w:val="ru-RU" w:eastAsia="ru-RU"/>
        </w:rPr>
        <w:t xml:space="preserve"> </w:t>
      </w:r>
      <w:proofErr w:type="spellStart"/>
      <w:r w:rsidR="00BE442A" w:rsidRPr="00A870D7">
        <w:rPr>
          <w:rFonts w:ascii="Times New Roman" w:eastAsia="Times New Roman" w:hAnsi="Times New Roman" w:cs="Times New Roman"/>
          <w:sz w:val="28"/>
          <w:szCs w:val="28"/>
          <w:lang w:val="ru-RU" w:eastAsia="ru-RU"/>
        </w:rPr>
        <w:t>засуджених</w:t>
      </w:r>
      <w:proofErr w:type="spellEnd"/>
      <w:r w:rsidR="00BE442A" w:rsidRPr="00A870D7">
        <w:rPr>
          <w:rFonts w:ascii="Times New Roman" w:eastAsia="Times New Roman" w:hAnsi="Times New Roman" w:cs="Times New Roman"/>
          <w:sz w:val="28"/>
          <w:szCs w:val="28"/>
          <w:lang w:val="ru-RU" w:eastAsia="ru-RU"/>
        </w:rPr>
        <w:t xml:space="preserve"> </w:t>
      </w:r>
      <w:proofErr w:type="spellStart"/>
      <w:proofErr w:type="gramStart"/>
      <w:r w:rsidR="00BE442A" w:rsidRPr="00A870D7">
        <w:rPr>
          <w:rFonts w:ascii="Times New Roman" w:eastAsia="Times New Roman" w:hAnsi="Times New Roman" w:cs="Times New Roman"/>
          <w:sz w:val="28"/>
          <w:szCs w:val="28"/>
          <w:lang w:val="ru-RU" w:eastAsia="ru-RU"/>
        </w:rPr>
        <w:t>осіб</w:t>
      </w:r>
      <w:proofErr w:type="spellEnd"/>
      <w:proofErr w:type="gramEnd"/>
      <w:r w:rsidR="00BE442A" w:rsidRPr="00A870D7">
        <w:rPr>
          <w:rFonts w:ascii="Times New Roman" w:eastAsia="Times New Roman" w:hAnsi="Times New Roman" w:cs="Times New Roman"/>
          <w:sz w:val="28"/>
          <w:szCs w:val="28"/>
          <w:lang w:val="ru-RU" w:eastAsia="ru-RU"/>
        </w:rPr>
        <w:t xml:space="preserve"> в </w:t>
      </w:r>
      <w:proofErr w:type="spellStart"/>
      <w:r w:rsidR="00BE442A" w:rsidRPr="00A870D7">
        <w:rPr>
          <w:rFonts w:ascii="Times New Roman" w:eastAsia="Times New Roman" w:hAnsi="Times New Roman" w:cs="Times New Roman"/>
          <w:sz w:val="28"/>
          <w:szCs w:val="28"/>
          <w:lang w:val="ru-RU" w:eastAsia="ru-RU"/>
        </w:rPr>
        <w:t>Україні</w:t>
      </w:r>
      <w:proofErr w:type="spellEnd"/>
      <w:r w:rsidR="00BE442A" w:rsidRPr="00A870D7">
        <w:rPr>
          <w:rFonts w:ascii="Times New Roman" w:eastAsia="Times New Roman" w:hAnsi="Times New Roman" w:cs="Times New Roman"/>
          <w:sz w:val="28"/>
          <w:szCs w:val="28"/>
          <w:lang w:val="ru-RU" w:eastAsia="ru-RU"/>
        </w:rPr>
        <w:t xml:space="preserve">? </w:t>
      </w:r>
      <w:proofErr w:type="spellStart"/>
      <w:r w:rsidR="00BE442A" w:rsidRPr="00A870D7">
        <w:rPr>
          <w:rFonts w:ascii="Times New Roman" w:eastAsia="Times New Roman" w:hAnsi="Times New Roman" w:cs="Times New Roman"/>
          <w:sz w:val="28"/>
          <w:szCs w:val="28"/>
          <w:lang w:val="ru-RU" w:eastAsia="ru-RU"/>
        </w:rPr>
        <w:t>Яким</w:t>
      </w:r>
      <w:proofErr w:type="spellEnd"/>
      <w:r w:rsidR="00BE442A" w:rsidRPr="00A870D7">
        <w:rPr>
          <w:rFonts w:ascii="Times New Roman" w:eastAsia="Times New Roman" w:hAnsi="Times New Roman" w:cs="Times New Roman"/>
          <w:sz w:val="28"/>
          <w:szCs w:val="28"/>
          <w:lang w:val="ru-RU" w:eastAsia="ru-RU"/>
        </w:rPr>
        <w:t xml:space="preserve"> чином?</w:t>
      </w:r>
    </w:p>
    <w:p w:rsidR="00BE442A" w:rsidRPr="00A870D7" w:rsidRDefault="005B6201" w:rsidP="00BE442A">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2</w:t>
      </w:r>
      <w:r w:rsidR="00BE442A" w:rsidRPr="00A870D7">
        <w:rPr>
          <w:rFonts w:ascii="Times New Roman" w:eastAsia="Times New Roman" w:hAnsi="Times New Roman" w:cs="Times New Roman"/>
          <w:sz w:val="28"/>
          <w:szCs w:val="28"/>
          <w:lang w:val="ru-RU" w:eastAsia="ru-RU"/>
        </w:rPr>
        <w:t xml:space="preserve">.Які </w:t>
      </w:r>
      <w:proofErr w:type="spellStart"/>
      <w:r w:rsidR="00BE442A" w:rsidRPr="00A870D7">
        <w:rPr>
          <w:rFonts w:ascii="Times New Roman" w:eastAsia="Times New Roman" w:hAnsi="Times New Roman" w:cs="Times New Roman"/>
          <w:sz w:val="28"/>
          <w:szCs w:val="28"/>
          <w:lang w:val="ru-RU" w:eastAsia="ru-RU"/>
        </w:rPr>
        <w:t>обмеження</w:t>
      </w:r>
      <w:proofErr w:type="spellEnd"/>
      <w:r w:rsidR="00BE442A" w:rsidRPr="00A870D7">
        <w:rPr>
          <w:rFonts w:ascii="Times New Roman" w:eastAsia="Times New Roman" w:hAnsi="Times New Roman" w:cs="Times New Roman"/>
          <w:sz w:val="28"/>
          <w:szCs w:val="28"/>
          <w:lang w:val="ru-RU" w:eastAsia="ru-RU"/>
        </w:rPr>
        <w:t xml:space="preserve"> </w:t>
      </w:r>
      <w:proofErr w:type="spellStart"/>
      <w:r w:rsidR="00BE442A" w:rsidRPr="00A870D7">
        <w:rPr>
          <w:rFonts w:ascii="Times New Roman" w:eastAsia="Times New Roman" w:hAnsi="Times New Roman" w:cs="Times New Roman"/>
          <w:sz w:val="28"/>
          <w:szCs w:val="28"/>
          <w:lang w:val="ru-RU" w:eastAsia="ru-RU"/>
        </w:rPr>
        <w:t>свободи</w:t>
      </w:r>
      <w:proofErr w:type="spellEnd"/>
      <w:r w:rsidR="00BE442A" w:rsidRPr="00A870D7">
        <w:rPr>
          <w:rFonts w:ascii="Times New Roman" w:eastAsia="Times New Roman" w:hAnsi="Times New Roman" w:cs="Times New Roman"/>
          <w:sz w:val="28"/>
          <w:szCs w:val="28"/>
          <w:lang w:val="ru-RU" w:eastAsia="ru-RU"/>
        </w:rPr>
        <w:t xml:space="preserve"> </w:t>
      </w:r>
      <w:proofErr w:type="gramStart"/>
      <w:r w:rsidR="00BE442A" w:rsidRPr="00A870D7">
        <w:rPr>
          <w:rFonts w:ascii="Times New Roman" w:eastAsia="Times New Roman" w:hAnsi="Times New Roman" w:cs="Times New Roman"/>
          <w:sz w:val="28"/>
          <w:szCs w:val="28"/>
          <w:lang w:val="ru-RU" w:eastAsia="ru-RU"/>
        </w:rPr>
        <w:t>на</w:t>
      </w:r>
      <w:proofErr w:type="gramEnd"/>
      <w:r w:rsidR="00BE442A" w:rsidRPr="00A870D7">
        <w:rPr>
          <w:rFonts w:ascii="Times New Roman" w:eastAsia="Times New Roman" w:hAnsi="Times New Roman" w:cs="Times New Roman"/>
          <w:sz w:val="28"/>
          <w:szCs w:val="28"/>
          <w:lang w:val="ru-RU" w:eastAsia="ru-RU"/>
        </w:rPr>
        <w:t xml:space="preserve"> </w:t>
      </w:r>
      <w:proofErr w:type="spellStart"/>
      <w:r w:rsidR="00BE442A" w:rsidRPr="00A870D7">
        <w:rPr>
          <w:rFonts w:ascii="Times New Roman" w:eastAsia="Times New Roman" w:hAnsi="Times New Roman" w:cs="Times New Roman"/>
          <w:sz w:val="28"/>
          <w:szCs w:val="28"/>
          <w:lang w:val="ru-RU" w:eastAsia="ru-RU"/>
        </w:rPr>
        <w:t>віросповідання</w:t>
      </w:r>
      <w:proofErr w:type="spellEnd"/>
      <w:r w:rsidR="00BE442A" w:rsidRPr="00A870D7">
        <w:rPr>
          <w:rFonts w:ascii="Times New Roman" w:eastAsia="Times New Roman" w:hAnsi="Times New Roman" w:cs="Times New Roman"/>
          <w:sz w:val="28"/>
          <w:szCs w:val="28"/>
          <w:lang w:val="ru-RU" w:eastAsia="ru-RU"/>
        </w:rPr>
        <w:t xml:space="preserve"> </w:t>
      </w:r>
      <w:proofErr w:type="spellStart"/>
      <w:r w:rsidR="00BE442A" w:rsidRPr="00A870D7">
        <w:rPr>
          <w:rFonts w:ascii="Times New Roman" w:eastAsia="Times New Roman" w:hAnsi="Times New Roman" w:cs="Times New Roman"/>
          <w:sz w:val="28"/>
          <w:szCs w:val="28"/>
          <w:lang w:val="ru-RU" w:eastAsia="ru-RU"/>
        </w:rPr>
        <w:t>існують</w:t>
      </w:r>
      <w:proofErr w:type="spellEnd"/>
      <w:r w:rsidR="00BE442A" w:rsidRPr="00A870D7">
        <w:rPr>
          <w:rFonts w:ascii="Times New Roman" w:eastAsia="Times New Roman" w:hAnsi="Times New Roman" w:cs="Times New Roman"/>
          <w:sz w:val="28"/>
          <w:szCs w:val="28"/>
          <w:lang w:val="ru-RU" w:eastAsia="ru-RU"/>
        </w:rPr>
        <w:t xml:space="preserve"> в </w:t>
      </w:r>
      <w:proofErr w:type="spellStart"/>
      <w:r w:rsidR="00BE442A" w:rsidRPr="00A870D7">
        <w:rPr>
          <w:rFonts w:ascii="Times New Roman" w:eastAsia="Times New Roman" w:hAnsi="Times New Roman" w:cs="Times New Roman"/>
          <w:sz w:val="28"/>
          <w:szCs w:val="28"/>
          <w:lang w:val="ru-RU" w:eastAsia="ru-RU"/>
        </w:rPr>
        <w:t>Україні</w:t>
      </w:r>
      <w:proofErr w:type="spellEnd"/>
      <w:r w:rsidR="00BE442A" w:rsidRPr="00A870D7">
        <w:rPr>
          <w:rFonts w:ascii="Times New Roman" w:eastAsia="Times New Roman" w:hAnsi="Times New Roman" w:cs="Times New Roman"/>
          <w:sz w:val="28"/>
          <w:szCs w:val="28"/>
          <w:lang w:val="ru-RU" w:eastAsia="ru-RU"/>
        </w:rPr>
        <w:t xml:space="preserve"> </w:t>
      </w:r>
      <w:proofErr w:type="spellStart"/>
      <w:r w:rsidR="00BE442A" w:rsidRPr="00A870D7">
        <w:rPr>
          <w:rFonts w:ascii="Times New Roman" w:eastAsia="Times New Roman" w:hAnsi="Times New Roman" w:cs="Times New Roman"/>
          <w:sz w:val="28"/>
          <w:szCs w:val="28"/>
          <w:lang w:val="ru-RU" w:eastAsia="ru-RU"/>
        </w:rPr>
        <w:t>щодо</w:t>
      </w:r>
      <w:proofErr w:type="spellEnd"/>
      <w:r w:rsidR="00BE442A" w:rsidRPr="00A870D7">
        <w:rPr>
          <w:rFonts w:ascii="Times New Roman" w:eastAsia="Times New Roman" w:hAnsi="Times New Roman" w:cs="Times New Roman"/>
          <w:sz w:val="28"/>
          <w:szCs w:val="28"/>
          <w:lang w:val="ru-RU" w:eastAsia="ru-RU"/>
        </w:rPr>
        <w:t xml:space="preserve"> </w:t>
      </w:r>
      <w:proofErr w:type="spellStart"/>
      <w:r w:rsidR="00BE442A" w:rsidRPr="00A870D7">
        <w:rPr>
          <w:rFonts w:ascii="Times New Roman" w:eastAsia="Times New Roman" w:hAnsi="Times New Roman" w:cs="Times New Roman"/>
          <w:sz w:val="28"/>
          <w:szCs w:val="28"/>
          <w:lang w:val="ru-RU" w:eastAsia="ru-RU"/>
        </w:rPr>
        <w:t>іноземців</w:t>
      </w:r>
      <w:proofErr w:type="spellEnd"/>
      <w:r w:rsidR="00BE442A" w:rsidRPr="00A870D7">
        <w:rPr>
          <w:rFonts w:ascii="Times New Roman" w:eastAsia="Times New Roman" w:hAnsi="Times New Roman" w:cs="Times New Roman"/>
          <w:sz w:val="28"/>
          <w:szCs w:val="28"/>
          <w:lang w:val="ru-RU" w:eastAsia="ru-RU"/>
        </w:rPr>
        <w:t>?</w:t>
      </w:r>
    </w:p>
    <w:p w:rsidR="00BE442A" w:rsidRPr="00A870D7" w:rsidRDefault="005B6201" w:rsidP="00BE442A">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3</w:t>
      </w:r>
      <w:r w:rsidR="00BE442A" w:rsidRPr="00A870D7">
        <w:rPr>
          <w:rFonts w:ascii="Times New Roman" w:eastAsia="Times New Roman" w:hAnsi="Times New Roman" w:cs="Times New Roman"/>
          <w:sz w:val="28"/>
          <w:szCs w:val="28"/>
          <w:lang w:val="ru-RU" w:eastAsia="ru-RU"/>
        </w:rPr>
        <w:t xml:space="preserve">.Як </w:t>
      </w:r>
      <w:proofErr w:type="spellStart"/>
      <w:r w:rsidR="00BE442A" w:rsidRPr="00A870D7">
        <w:rPr>
          <w:rFonts w:ascii="Times New Roman" w:eastAsia="Times New Roman" w:hAnsi="Times New Roman" w:cs="Times New Roman"/>
          <w:sz w:val="28"/>
          <w:szCs w:val="28"/>
          <w:lang w:val="ru-RU" w:eastAsia="ru-RU"/>
        </w:rPr>
        <w:t>можна</w:t>
      </w:r>
      <w:proofErr w:type="spellEnd"/>
      <w:r w:rsidR="00BE442A" w:rsidRPr="00A870D7">
        <w:rPr>
          <w:rFonts w:ascii="Times New Roman" w:eastAsia="Times New Roman" w:hAnsi="Times New Roman" w:cs="Times New Roman"/>
          <w:sz w:val="28"/>
          <w:szCs w:val="28"/>
          <w:lang w:val="ru-RU" w:eastAsia="ru-RU"/>
        </w:rPr>
        <w:t xml:space="preserve"> </w:t>
      </w:r>
      <w:proofErr w:type="spellStart"/>
      <w:r w:rsidR="00BE442A" w:rsidRPr="00A870D7">
        <w:rPr>
          <w:rFonts w:ascii="Times New Roman" w:eastAsia="Times New Roman" w:hAnsi="Times New Roman" w:cs="Times New Roman"/>
          <w:sz w:val="28"/>
          <w:szCs w:val="28"/>
          <w:lang w:val="ru-RU" w:eastAsia="ru-RU"/>
        </w:rPr>
        <w:t>запобігти</w:t>
      </w:r>
      <w:proofErr w:type="spellEnd"/>
      <w:r w:rsidR="00BE442A" w:rsidRPr="00A870D7">
        <w:rPr>
          <w:rFonts w:ascii="Times New Roman" w:eastAsia="Times New Roman" w:hAnsi="Times New Roman" w:cs="Times New Roman"/>
          <w:sz w:val="28"/>
          <w:szCs w:val="28"/>
          <w:lang w:val="ru-RU" w:eastAsia="ru-RU"/>
        </w:rPr>
        <w:t xml:space="preserve"> </w:t>
      </w:r>
      <w:proofErr w:type="spellStart"/>
      <w:r w:rsidR="00BE442A" w:rsidRPr="00A870D7">
        <w:rPr>
          <w:rFonts w:ascii="Times New Roman" w:eastAsia="Times New Roman" w:hAnsi="Times New Roman" w:cs="Times New Roman"/>
          <w:sz w:val="28"/>
          <w:szCs w:val="28"/>
          <w:lang w:val="ru-RU" w:eastAsia="ru-RU"/>
        </w:rPr>
        <w:t>даним</w:t>
      </w:r>
      <w:proofErr w:type="spellEnd"/>
      <w:r w:rsidR="00BE442A" w:rsidRPr="00A870D7">
        <w:rPr>
          <w:rFonts w:ascii="Times New Roman" w:eastAsia="Times New Roman" w:hAnsi="Times New Roman" w:cs="Times New Roman"/>
          <w:sz w:val="28"/>
          <w:szCs w:val="28"/>
          <w:lang w:val="ru-RU" w:eastAsia="ru-RU"/>
        </w:rPr>
        <w:t xml:space="preserve"> </w:t>
      </w:r>
      <w:proofErr w:type="spellStart"/>
      <w:r w:rsidR="00BE442A" w:rsidRPr="00A870D7">
        <w:rPr>
          <w:rFonts w:ascii="Times New Roman" w:eastAsia="Times New Roman" w:hAnsi="Times New Roman" w:cs="Times New Roman"/>
          <w:sz w:val="28"/>
          <w:szCs w:val="28"/>
          <w:lang w:val="ru-RU" w:eastAsia="ru-RU"/>
        </w:rPr>
        <w:t>правопорушенням</w:t>
      </w:r>
      <w:proofErr w:type="spellEnd"/>
      <w:r w:rsidR="00BE442A" w:rsidRPr="00A870D7">
        <w:rPr>
          <w:rFonts w:ascii="Times New Roman" w:eastAsia="Times New Roman" w:hAnsi="Times New Roman" w:cs="Times New Roman"/>
          <w:sz w:val="28"/>
          <w:szCs w:val="28"/>
          <w:lang w:val="ru-RU" w:eastAsia="ru-RU"/>
        </w:rPr>
        <w:t>?</w:t>
      </w:r>
    </w:p>
    <w:p w:rsidR="00BE442A" w:rsidRPr="00A870D7" w:rsidRDefault="00BE442A" w:rsidP="00BE442A">
      <w:pPr>
        <w:spacing w:before="120" w:after="120" w:line="240" w:lineRule="auto"/>
        <w:jc w:val="both"/>
        <w:rPr>
          <w:rFonts w:ascii="Times New Roman" w:eastAsia="Times New Roman" w:hAnsi="Times New Roman" w:cs="Times New Roman"/>
          <w:sz w:val="28"/>
          <w:szCs w:val="28"/>
          <w:lang w:val="ru-RU" w:eastAsia="ru-RU"/>
        </w:rPr>
      </w:pPr>
    </w:p>
    <w:p w:rsidR="00BE442A" w:rsidRPr="00A870D7" w:rsidRDefault="00CD61AA" w:rsidP="00CB29E0">
      <w:pPr>
        <w:spacing w:before="120" w:after="120" w:line="240" w:lineRule="auto"/>
        <w:jc w:val="both"/>
        <w:rPr>
          <w:rFonts w:ascii="Times New Roman" w:eastAsia="Times New Roman" w:hAnsi="Times New Roman" w:cs="Times New Roman"/>
          <w:sz w:val="28"/>
          <w:szCs w:val="28"/>
          <w:u w:val="single"/>
          <w:lang w:eastAsia="ru-RU"/>
        </w:rPr>
      </w:pPr>
      <w:proofErr w:type="spellStart"/>
      <w:r w:rsidRPr="00A870D7">
        <w:rPr>
          <w:rFonts w:ascii="Times New Roman" w:eastAsia="Times New Roman" w:hAnsi="Times New Roman" w:cs="Times New Roman"/>
          <w:sz w:val="28"/>
          <w:szCs w:val="28"/>
          <w:lang w:val="ru-RU" w:eastAsia="ru-RU"/>
        </w:rPr>
        <w:t>Група</w:t>
      </w:r>
      <w:proofErr w:type="spellEnd"/>
      <w:r w:rsidRPr="00A870D7">
        <w:rPr>
          <w:rFonts w:ascii="Times New Roman" w:eastAsia="Times New Roman" w:hAnsi="Times New Roman" w:cs="Times New Roman"/>
          <w:sz w:val="28"/>
          <w:szCs w:val="28"/>
          <w:lang w:val="ru-RU" w:eastAsia="ru-RU"/>
        </w:rPr>
        <w:t xml:space="preserve"> 2</w:t>
      </w:r>
      <w:r w:rsidR="00CB29E0" w:rsidRPr="00A870D7">
        <w:rPr>
          <w:rFonts w:ascii="Times New Roman" w:eastAsia="Times New Roman" w:hAnsi="Times New Roman" w:cs="Times New Roman"/>
          <w:sz w:val="28"/>
          <w:szCs w:val="28"/>
          <w:lang w:val="ru-RU" w:eastAsia="ru-RU"/>
        </w:rPr>
        <w:t>.</w:t>
      </w:r>
    </w:p>
    <w:p w:rsidR="00CB29E0" w:rsidRPr="00A870D7" w:rsidRDefault="00CB29E0" w:rsidP="00CB29E0">
      <w:pPr>
        <w:suppressAutoHyphens/>
        <w:spacing w:after="0" w:line="240" w:lineRule="auto"/>
        <w:ind w:firstLine="284"/>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 xml:space="preserve">Вироком </w:t>
      </w:r>
      <w:proofErr w:type="spellStart"/>
      <w:r w:rsidRPr="00A870D7">
        <w:rPr>
          <w:rFonts w:ascii="Times New Roman" w:eastAsia="Times New Roman" w:hAnsi="Times New Roman" w:cs="Times New Roman"/>
          <w:sz w:val="28"/>
          <w:szCs w:val="28"/>
          <w:lang w:eastAsia="fr-FR"/>
        </w:rPr>
        <w:t>Токмацького</w:t>
      </w:r>
      <w:proofErr w:type="spellEnd"/>
      <w:r w:rsidRPr="00A870D7">
        <w:rPr>
          <w:rFonts w:ascii="Times New Roman" w:eastAsia="Times New Roman" w:hAnsi="Times New Roman" w:cs="Times New Roman"/>
          <w:sz w:val="28"/>
          <w:szCs w:val="28"/>
          <w:lang w:eastAsia="fr-FR"/>
        </w:rPr>
        <w:t xml:space="preserve"> районного суду Запорізької області від 8 жовтня 1998 року сина заявника, </w:t>
      </w:r>
      <w:proofErr w:type="spellStart"/>
      <w:r w:rsidRPr="00A870D7">
        <w:rPr>
          <w:rFonts w:ascii="Times New Roman" w:eastAsia="Times New Roman" w:hAnsi="Times New Roman" w:cs="Times New Roman"/>
          <w:sz w:val="28"/>
          <w:szCs w:val="28"/>
          <w:lang w:eastAsia="fr-FR"/>
        </w:rPr>
        <w:t>Щокіна</w:t>
      </w:r>
      <w:proofErr w:type="spellEnd"/>
      <w:r w:rsidRPr="00A870D7">
        <w:rPr>
          <w:rFonts w:ascii="Times New Roman" w:eastAsia="Times New Roman" w:hAnsi="Times New Roman" w:cs="Times New Roman"/>
          <w:sz w:val="28"/>
          <w:szCs w:val="28"/>
          <w:lang w:eastAsia="fr-FR"/>
        </w:rPr>
        <w:t xml:space="preserve"> Олега (далі – Щ.О.), було визнано винним у вчиненні </w:t>
      </w:r>
      <w:proofErr w:type="spellStart"/>
      <w:r w:rsidRPr="00A870D7">
        <w:rPr>
          <w:rFonts w:ascii="Times New Roman" w:eastAsia="Times New Roman" w:hAnsi="Times New Roman" w:cs="Times New Roman"/>
          <w:sz w:val="28"/>
          <w:szCs w:val="28"/>
          <w:lang w:eastAsia="fr-FR"/>
        </w:rPr>
        <w:t>вимага</w:t>
      </w:r>
      <w:r w:rsidR="00E00AFD">
        <w:rPr>
          <w:rFonts w:ascii="Times New Roman" w:eastAsia="Times New Roman" w:hAnsi="Times New Roman" w:cs="Times New Roman"/>
          <w:sz w:val="28"/>
          <w:szCs w:val="28"/>
          <w:lang w:val="ru-RU" w:eastAsia="fr-FR"/>
        </w:rPr>
        <w:t>ння</w:t>
      </w:r>
      <w:proofErr w:type="spellEnd"/>
      <w:r w:rsidRPr="00A870D7">
        <w:rPr>
          <w:rFonts w:ascii="Times New Roman" w:eastAsia="Times New Roman" w:hAnsi="Times New Roman" w:cs="Times New Roman"/>
          <w:sz w:val="28"/>
          <w:szCs w:val="28"/>
          <w:lang w:eastAsia="fr-FR"/>
        </w:rPr>
        <w:t>, поєднаного з насильством, та призначено покарання у вигляді конфіскації четвертої частини його майна, а також позбавлення волі строком на три роки.</w:t>
      </w:r>
    </w:p>
    <w:p w:rsidR="00CB29E0" w:rsidRPr="00A870D7" w:rsidRDefault="00CB29E0" w:rsidP="00CB29E0">
      <w:pPr>
        <w:suppressAutoHyphens/>
        <w:spacing w:after="0" w:line="240" w:lineRule="auto"/>
        <w:ind w:firstLine="284"/>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lastRenderedPageBreak/>
        <w:tab/>
        <w:t xml:space="preserve">Для відбування покарання Щ.O. було переведено до </w:t>
      </w:r>
      <w:proofErr w:type="spellStart"/>
      <w:r w:rsidRPr="00A870D7">
        <w:rPr>
          <w:rFonts w:ascii="Times New Roman" w:eastAsia="Times New Roman" w:hAnsi="Times New Roman" w:cs="Times New Roman"/>
          <w:sz w:val="28"/>
          <w:szCs w:val="28"/>
          <w:lang w:eastAsia="fr-FR"/>
        </w:rPr>
        <w:t>Вільнянської</w:t>
      </w:r>
      <w:proofErr w:type="spellEnd"/>
      <w:r w:rsidRPr="00A870D7">
        <w:rPr>
          <w:rFonts w:ascii="Times New Roman" w:eastAsia="Times New Roman" w:hAnsi="Times New Roman" w:cs="Times New Roman"/>
          <w:sz w:val="28"/>
          <w:szCs w:val="28"/>
          <w:lang w:eastAsia="fr-FR"/>
        </w:rPr>
        <w:t xml:space="preserve"> виправної колонії середнього рівня безпеки № 20 (далі – колонія). Щ.О. вчинив втечу з колонії. 17.10.00 його було знайдено та 18.10.00 доставлено до колонії, де його було поміщено в кімнату під наглядом інспектора Ш.А., який прикував його наручниками до радіатора. Після цього інспектор Ш.A. та семеро засуджених протягом тривалого часу наносили Щ.О. численні удари, які призвели до множинних травм, переломів та внутрішніх кровотеч. </w:t>
      </w:r>
    </w:p>
    <w:p w:rsidR="00CB29E0" w:rsidRPr="00A870D7" w:rsidRDefault="00CB29E0" w:rsidP="00CB29E0">
      <w:pPr>
        <w:suppressAutoHyphens/>
        <w:spacing w:after="0" w:line="240" w:lineRule="auto"/>
        <w:ind w:firstLine="284"/>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ab/>
        <w:t>19 жовтня 2000 року від отриманих тілесних ушкоджень Щ.О. помер.</w:t>
      </w:r>
    </w:p>
    <w:p w:rsidR="00CB29E0" w:rsidRPr="00A870D7" w:rsidRDefault="00CB29E0" w:rsidP="00CB29E0">
      <w:pPr>
        <w:tabs>
          <w:tab w:val="left" w:pos="709"/>
        </w:tabs>
        <w:suppressAutoHyphens/>
        <w:spacing w:after="0" w:line="240" w:lineRule="auto"/>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ab/>
        <w:t xml:space="preserve">Запорізька прокуратура порушила дві кримінальні справи: за фактом завдання Щ.О. тяжких тілесних ушкоджень, які спричинили його смерть, та проти інспектора Щ.А. і чотирьох засуджених за фактом злісного хуліганства. Згодом ці справи були об’єднані. </w:t>
      </w:r>
    </w:p>
    <w:p w:rsidR="00CB29E0" w:rsidRPr="00A870D7" w:rsidRDefault="00CB29E0" w:rsidP="00CB29E0">
      <w:pPr>
        <w:tabs>
          <w:tab w:val="left" w:pos="709"/>
        </w:tabs>
        <w:suppressAutoHyphens/>
        <w:spacing w:after="0" w:line="240" w:lineRule="auto"/>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ab/>
        <w:t>За невизначених дати та обставин інспектор Ш.А. втік. Його було оголошено в регіональний розшук, прокуратура Запорізької області та колонія повідомляли заявника про здійснення відповідних заходів та неможливість закінчити розслідування без встановлення місяця перебування інспектора Ш.А. За результатами розслідування останній брав участь у завданні тяжких тілесних ушк</w:t>
      </w:r>
      <w:r w:rsidR="00E00AFD">
        <w:rPr>
          <w:rFonts w:ascii="Times New Roman" w:eastAsia="Times New Roman" w:hAnsi="Times New Roman" w:cs="Times New Roman"/>
          <w:sz w:val="28"/>
          <w:szCs w:val="28"/>
          <w:lang w:eastAsia="fr-FR"/>
        </w:rPr>
        <w:t>оджень Щ.О.</w:t>
      </w:r>
      <w:r w:rsidRPr="00A870D7">
        <w:rPr>
          <w:rFonts w:ascii="Times New Roman" w:eastAsia="Times New Roman" w:hAnsi="Times New Roman" w:cs="Times New Roman"/>
          <w:sz w:val="28"/>
          <w:szCs w:val="28"/>
          <w:lang w:eastAsia="fr-FR"/>
        </w:rPr>
        <w:t xml:space="preserve"> Інформація щодо розвитку цього кримінального провадження відсутня.</w:t>
      </w:r>
    </w:p>
    <w:p w:rsidR="00CB29E0" w:rsidRPr="00A870D7" w:rsidRDefault="00CB29E0" w:rsidP="00CB29E0">
      <w:pPr>
        <w:tabs>
          <w:tab w:val="left" w:pos="709"/>
        </w:tabs>
        <w:suppressAutoHyphens/>
        <w:spacing w:after="0" w:line="240" w:lineRule="auto"/>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ab/>
        <w:t xml:space="preserve">Заявник подавав цивільний позов проти адміністрації колонії, яку він звинувачував у недбалості та залишенні його сина під час катування, однак позов було залишено без розгляду у зв’язку з тим, що щодо інспектора Ш.А. вже було порушено окрему кримінальну справу. </w:t>
      </w:r>
    </w:p>
    <w:p w:rsidR="00CB29E0" w:rsidRPr="00A870D7" w:rsidRDefault="00CB29E0" w:rsidP="00E00AFD">
      <w:pPr>
        <w:tabs>
          <w:tab w:val="left" w:pos="709"/>
        </w:tabs>
        <w:suppressAutoHyphens/>
        <w:spacing w:after="0" w:line="240" w:lineRule="auto"/>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ab/>
        <w:t xml:space="preserve">Вироком від 6 червня 2001 року </w:t>
      </w:r>
      <w:proofErr w:type="spellStart"/>
      <w:r w:rsidRPr="00A870D7">
        <w:rPr>
          <w:rFonts w:ascii="Times New Roman" w:eastAsia="Times New Roman" w:hAnsi="Times New Roman" w:cs="Times New Roman"/>
          <w:sz w:val="28"/>
          <w:szCs w:val="28"/>
          <w:lang w:eastAsia="fr-FR"/>
        </w:rPr>
        <w:t>Вільнянський</w:t>
      </w:r>
      <w:proofErr w:type="spellEnd"/>
      <w:r w:rsidRPr="00A870D7">
        <w:rPr>
          <w:rFonts w:ascii="Times New Roman" w:eastAsia="Times New Roman" w:hAnsi="Times New Roman" w:cs="Times New Roman"/>
          <w:sz w:val="28"/>
          <w:szCs w:val="28"/>
          <w:lang w:eastAsia="fr-FR"/>
        </w:rPr>
        <w:t xml:space="preserve"> районний суд визнав сімох засуджених винними у завданні тяжких тілес</w:t>
      </w:r>
      <w:r w:rsidR="00E00AFD">
        <w:rPr>
          <w:rFonts w:ascii="Times New Roman" w:eastAsia="Times New Roman" w:hAnsi="Times New Roman" w:cs="Times New Roman"/>
          <w:sz w:val="28"/>
          <w:szCs w:val="28"/>
          <w:lang w:eastAsia="fr-FR"/>
        </w:rPr>
        <w:t>них ушкоджень та хуліганстві.</w:t>
      </w:r>
      <w:r w:rsidRPr="00A870D7">
        <w:rPr>
          <w:rFonts w:ascii="Times New Roman" w:eastAsia="Times New Roman" w:hAnsi="Times New Roman" w:cs="Times New Roman"/>
          <w:sz w:val="28"/>
          <w:szCs w:val="28"/>
          <w:lang w:eastAsia="fr-FR"/>
        </w:rPr>
        <w:t xml:space="preserve"> За результатами розгляду в рамках кримінального провадження цивільного позову суд також зобов'язав виплатити заявнику відшкодування моральної шкоди у сумі        30</w:t>
      </w:r>
      <w:r w:rsidR="00E00AFD">
        <w:rPr>
          <w:rFonts w:ascii="Times New Roman" w:eastAsia="Times New Roman" w:hAnsi="Times New Roman" w:cs="Times New Roman"/>
          <w:sz w:val="28"/>
          <w:szCs w:val="28"/>
          <w:lang w:eastAsia="fr-FR"/>
        </w:rPr>
        <w:t xml:space="preserve"> 000 </w:t>
      </w:r>
      <w:proofErr w:type="spellStart"/>
      <w:r w:rsidR="00E00AFD">
        <w:rPr>
          <w:rFonts w:ascii="Times New Roman" w:eastAsia="Times New Roman" w:hAnsi="Times New Roman" w:cs="Times New Roman"/>
          <w:sz w:val="28"/>
          <w:szCs w:val="28"/>
          <w:lang w:eastAsia="fr-FR"/>
        </w:rPr>
        <w:t>грн</w:t>
      </w:r>
      <w:proofErr w:type="spellEnd"/>
      <w:r w:rsidR="00E00AFD">
        <w:rPr>
          <w:rFonts w:ascii="Times New Roman" w:eastAsia="Times New Roman" w:hAnsi="Times New Roman" w:cs="Times New Roman"/>
          <w:sz w:val="28"/>
          <w:szCs w:val="28"/>
          <w:lang w:eastAsia="fr-FR"/>
        </w:rPr>
        <w:t xml:space="preserve"> (близько 4 900 євро). </w:t>
      </w:r>
    </w:p>
    <w:p w:rsidR="00BE442A" w:rsidRPr="00A870D7" w:rsidRDefault="00BE442A" w:rsidP="00BE442A">
      <w:pPr>
        <w:spacing w:after="0" w:line="240" w:lineRule="auto"/>
        <w:jc w:val="both"/>
        <w:rPr>
          <w:rFonts w:ascii="Times New Roman" w:eastAsia="Times New Roman" w:hAnsi="Times New Roman" w:cs="Times New Roman"/>
          <w:bCs/>
          <w:sz w:val="28"/>
          <w:szCs w:val="28"/>
          <w:lang w:eastAsia="ru-RU"/>
        </w:rPr>
      </w:pPr>
    </w:p>
    <w:p w:rsidR="00BE442A" w:rsidRPr="00A870D7" w:rsidRDefault="00BE442A" w:rsidP="00BE442A">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Лист </w:t>
      </w:r>
      <w:proofErr w:type="spellStart"/>
      <w:r w:rsidRPr="00A870D7">
        <w:rPr>
          <w:rFonts w:ascii="Times New Roman" w:eastAsia="Times New Roman" w:hAnsi="Times New Roman" w:cs="Times New Roman"/>
          <w:sz w:val="28"/>
          <w:szCs w:val="28"/>
          <w:lang w:val="ru-RU" w:eastAsia="ru-RU"/>
        </w:rPr>
        <w:t>із</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запитаннями</w:t>
      </w:r>
      <w:proofErr w:type="spellEnd"/>
      <w:r w:rsidRPr="00A870D7">
        <w:rPr>
          <w:rFonts w:ascii="Times New Roman" w:eastAsia="Times New Roman" w:hAnsi="Times New Roman" w:cs="Times New Roman"/>
          <w:sz w:val="28"/>
          <w:szCs w:val="28"/>
          <w:lang w:val="ru-RU" w:eastAsia="ru-RU"/>
        </w:rPr>
        <w:t xml:space="preserve"> для </w:t>
      </w:r>
      <w:proofErr w:type="spellStart"/>
      <w:r w:rsidRPr="00A870D7">
        <w:rPr>
          <w:rFonts w:ascii="Times New Roman" w:eastAsia="Times New Roman" w:hAnsi="Times New Roman" w:cs="Times New Roman"/>
          <w:sz w:val="28"/>
          <w:szCs w:val="28"/>
          <w:lang w:val="ru-RU" w:eastAsia="ru-RU"/>
        </w:rPr>
        <w:t>групи</w:t>
      </w:r>
      <w:proofErr w:type="spellEnd"/>
      <w:r w:rsidRPr="00A870D7">
        <w:rPr>
          <w:rFonts w:ascii="Times New Roman" w:eastAsia="Times New Roman" w:hAnsi="Times New Roman" w:cs="Times New Roman"/>
          <w:sz w:val="28"/>
          <w:szCs w:val="28"/>
          <w:lang w:val="ru-RU" w:eastAsia="ru-RU"/>
        </w:rPr>
        <w:t xml:space="preserve"> 2.</w:t>
      </w:r>
    </w:p>
    <w:p w:rsidR="00BE442A" w:rsidRPr="00A870D7" w:rsidRDefault="005B6201" w:rsidP="00BE442A">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1.Які права </w:t>
      </w:r>
      <w:proofErr w:type="spellStart"/>
      <w:r w:rsidRPr="00A870D7">
        <w:rPr>
          <w:rFonts w:ascii="Times New Roman" w:eastAsia="Times New Roman" w:hAnsi="Times New Roman" w:cs="Times New Roman"/>
          <w:sz w:val="28"/>
          <w:szCs w:val="28"/>
          <w:lang w:val="ru-RU" w:eastAsia="ru-RU"/>
        </w:rPr>
        <w:t>Щокіна</w:t>
      </w:r>
      <w:proofErr w:type="spellEnd"/>
      <w:r w:rsidRPr="00A870D7">
        <w:rPr>
          <w:rFonts w:ascii="Times New Roman" w:eastAsia="Times New Roman" w:hAnsi="Times New Roman" w:cs="Times New Roman"/>
          <w:sz w:val="28"/>
          <w:szCs w:val="28"/>
          <w:lang w:val="ru-RU" w:eastAsia="ru-RU"/>
        </w:rPr>
        <w:t xml:space="preserve"> Олега </w:t>
      </w:r>
      <w:proofErr w:type="spellStart"/>
      <w:r w:rsidRPr="00A870D7">
        <w:rPr>
          <w:rFonts w:ascii="Times New Roman" w:eastAsia="Times New Roman" w:hAnsi="Times New Roman" w:cs="Times New Roman"/>
          <w:sz w:val="28"/>
          <w:szCs w:val="28"/>
          <w:lang w:val="ru-RU" w:eastAsia="ru-RU"/>
        </w:rPr>
        <w:t>були</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порушені</w:t>
      </w:r>
      <w:proofErr w:type="spellEnd"/>
      <w:r w:rsidRPr="00A870D7">
        <w:rPr>
          <w:rFonts w:ascii="Times New Roman" w:eastAsia="Times New Roman" w:hAnsi="Times New Roman" w:cs="Times New Roman"/>
          <w:sz w:val="28"/>
          <w:szCs w:val="28"/>
          <w:lang w:val="ru-RU" w:eastAsia="ru-RU"/>
        </w:rPr>
        <w:t xml:space="preserve"> в </w:t>
      </w:r>
      <w:proofErr w:type="spellStart"/>
      <w:r w:rsidRPr="00A870D7">
        <w:rPr>
          <w:rFonts w:ascii="Times New Roman" w:eastAsia="Times New Roman" w:hAnsi="Times New Roman" w:cs="Times New Roman"/>
          <w:sz w:val="28"/>
          <w:szCs w:val="28"/>
          <w:lang w:val="ru-RU" w:eastAsia="ru-RU"/>
        </w:rPr>
        <w:t>пропонованій</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ситуації</w:t>
      </w:r>
      <w:proofErr w:type="spellEnd"/>
      <w:r w:rsidR="00BE442A" w:rsidRPr="00A870D7">
        <w:rPr>
          <w:rFonts w:ascii="Times New Roman" w:eastAsia="Times New Roman" w:hAnsi="Times New Roman" w:cs="Times New Roman"/>
          <w:sz w:val="28"/>
          <w:szCs w:val="28"/>
          <w:lang w:val="ru-RU" w:eastAsia="ru-RU"/>
        </w:rPr>
        <w:t>?</w:t>
      </w:r>
    </w:p>
    <w:p w:rsidR="00BE442A" w:rsidRPr="00A870D7" w:rsidRDefault="005B6201" w:rsidP="00BE442A">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2.Які </w:t>
      </w:r>
      <w:proofErr w:type="spellStart"/>
      <w:r w:rsidRPr="00A870D7">
        <w:rPr>
          <w:rFonts w:ascii="Times New Roman" w:eastAsia="Times New Roman" w:hAnsi="Times New Roman" w:cs="Times New Roman"/>
          <w:sz w:val="28"/>
          <w:szCs w:val="28"/>
          <w:lang w:val="ru-RU" w:eastAsia="ru-RU"/>
        </w:rPr>
        <w:t>статті</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Конвенції</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були</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порушені</w:t>
      </w:r>
      <w:proofErr w:type="spellEnd"/>
      <w:r w:rsidR="00BE442A" w:rsidRPr="00A870D7">
        <w:rPr>
          <w:rFonts w:ascii="Times New Roman" w:eastAsia="Times New Roman" w:hAnsi="Times New Roman" w:cs="Times New Roman"/>
          <w:sz w:val="28"/>
          <w:szCs w:val="28"/>
          <w:lang w:val="ru-RU" w:eastAsia="ru-RU"/>
        </w:rPr>
        <w:t>?</w:t>
      </w:r>
    </w:p>
    <w:p w:rsidR="00BE442A" w:rsidRPr="00A870D7" w:rsidRDefault="00D95DF1" w:rsidP="00BE442A">
      <w:pPr>
        <w:spacing w:before="120" w:after="12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3.Як </w:t>
      </w:r>
      <w:proofErr w:type="spellStart"/>
      <w:r>
        <w:rPr>
          <w:rFonts w:ascii="Times New Roman" w:eastAsia="Times New Roman" w:hAnsi="Times New Roman" w:cs="Times New Roman"/>
          <w:sz w:val="28"/>
          <w:szCs w:val="28"/>
          <w:lang w:val="ru-RU" w:eastAsia="ru-RU"/>
        </w:rPr>
        <w:t>ви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вважаєте</w:t>
      </w:r>
      <w:proofErr w:type="spellEnd"/>
      <w:r>
        <w:rPr>
          <w:rFonts w:ascii="Times New Roman" w:eastAsia="Times New Roman" w:hAnsi="Times New Roman" w:cs="Times New Roman"/>
          <w:sz w:val="28"/>
          <w:szCs w:val="28"/>
          <w:lang w:val="ru-RU" w:eastAsia="ru-RU"/>
        </w:rPr>
        <w:t>, яке</w:t>
      </w:r>
      <w:r w:rsidR="005B6201" w:rsidRPr="00A870D7">
        <w:rPr>
          <w:rFonts w:ascii="Times New Roman" w:eastAsia="Times New Roman" w:hAnsi="Times New Roman" w:cs="Times New Roman"/>
          <w:sz w:val="28"/>
          <w:szCs w:val="28"/>
          <w:lang w:val="ru-RU" w:eastAsia="ru-RU"/>
        </w:rPr>
        <w:t xml:space="preserve"> </w:t>
      </w:r>
      <w:proofErr w:type="spellStart"/>
      <w:proofErr w:type="gramStart"/>
      <w:r w:rsidR="005B6201" w:rsidRPr="00A870D7">
        <w:rPr>
          <w:rFonts w:ascii="Times New Roman" w:eastAsia="Times New Roman" w:hAnsi="Times New Roman" w:cs="Times New Roman"/>
          <w:sz w:val="28"/>
          <w:szCs w:val="28"/>
          <w:lang w:val="ru-RU" w:eastAsia="ru-RU"/>
        </w:rPr>
        <w:t>р</w:t>
      </w:r>
      <w:proofErr w:type="gramEnd"/>
      <w:r w:rsidR="005B6201" w:rsidRPr="00A870D7">
        <w:rPr>
          <w:rFonts w:ascii="Times New Roman" w:eastAsia="Times New Roman" w:hAnsi="Times New Roman" w:cs="Times New Roman"/>
          <w:sz w:val="28"/>
          <w:szCs w:val="28"/>
          <w:lang w:val="ru-RU" w:eastAsia="ru-RU"/>
        </w:rPr>
        <w:t>ішення</w:t>
      </w:r>
      <w:proofErr w:type="spellEnd"/>
      <w:r w:rsidR="005B6201" w:rsidRPr="00A870D7">
        <w:rPr>
          <w:rFonts w:ascii="Times New Roman" w:eastAsia="Times New Roman" w:hAnsi="Times New Roman" w:cs="Times New Roman"/>
          <w:sz w:val="28"/>
          <w:szCs w:val="28"/>
          <w:lang w:val="ru-RU" w:eastAsia="ru-RU"/>
        </w:rPr>
        <w:t xml:space="preserve"> </w:t>
      </w:r>
      <w:proofErr w:type="spellStart"/>
      <w:r w:rsidR="005B6201" w:rsidRPr="00A870D7">
        <w:rPr>
          <w:rFonts w:ascii="Times New Roman" w:eastAsia="Times New Roman" w:hAnsi="Times New Roman" w:cs="Times New Roman"/>
          <w:sz w:val="28"/>
          <w:szCs w:val="28"/>
          <w:lang w:val="ru-RU" w:eastAsia="ru-RU"/>
        </w:rPr>
        <w:t>прийняв</w:t>
      </w:r>
      <w:proofErr w:type="spellEnd"/>
      <w:r w:rsidR="005B6201" w:rsidRPr="00A870D7">
        <w:rPr>
          <w:rFonts w:ascii="Times New Roman" w:eastAsia="Times New Roman" w:hAnsi="Times New Roman" w:cs="Times New Roman"/>
          <w:sz w:val="28"/>
          <w:szCs w:val="28"/>
          <w:lang w:val="ru-RU" w:eastAsia="ru-RU"/>
        </w:rPr>
        <w:t xml:space="preserve"> Суд</w:t>
      </w:r>
      <w:r w:rsidR="00BE442A" w:rsidRPr="00A870D7">
        <w:rPr>
          <w:rFonts w:ascii="Times New Roman" w:eastAsia="Times New Roman" w:hAnsi="Times New Roman" w:cs="Times New Roman"/>
          <w:sz w:val="28"/>
          <w:szCs w:val="28"/>
          <w:lang w:val="ru-RU" w:eastAsia="ru-RU"/>
        </w:rPr>
        <w:t>?</w:t>
      </w:r>
    </w:p>
    <w:p w:rsidR="00BE442A" w:rsidRPr="00A870D7" w:rsidRDefault="00BE442A" w:rsidP="00BE442A">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4.Чим </w:t>
      </w:r>
      <w:proofErr w:type="spellStart"/>
      <w:r w:rsidRPr="00A870D7">
        <w:rPr>
          <w:rFonts w:ascii="Times New Roman" w:eastAsia="Times New Roman" w:hAnsi="Times New Roman" w:cs="Times New Roman"/>
          <w:sz w:val="28"/>
          <w:szCs w:val="28"/>
          <w:lang w:val="ru-RU" w:eastAsia="ru-RU"/>
        </w:rPr>
        <w:t>можна</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пояснити</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виявлені</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правопорушення</w:t>
      </w:r>
      <w:proofErr w:type="spellEnd"/>
      <w:r w:rsidRPr="00A870D7">
        <w:rPr>
          <w:rFonts w:ascii="Times New Roman" w:eastAsia="Times New Roman" w:hAnsi="Times New Roman" w:cs="Times New Roman"/>
          <w:sz w:val="28"/>
          <w:szCs w:val="28"/>
          <w:lang w:val="ru-RU" w:eastAsia="ru-RU"/>
        </w:rPr>
        <w:t>?</w:t>
      </w:r>
    </w:p>
    <w:p w:rsidR="00BE442A" w:rsidRPr="00A870D7" w:rsidRDefault="00BE442A" w:rsidP="00BE442A">
      <w:pPr>
        <w:spacing w:before="120" w:after="120" w:line="240" w:lineRule="auto"/>
        <w:jc w:val="both"/>
        <w:rPr>
          <w:rFonts w:ascii="Times New Roman" w:eastAsia="Times New Roman" w:hAnsi="Times New Roman" w:cs="Times New Roman"/>
          <w:sz w:val="28"/>
          <w:szCs w:val="28"/>
          <w:lang w:val="ru-RU" w:eastAsia="ru-RU"/>
        </w:rPr>
      </w:pPr>
    </w:p>
    <w:p w:rsidR="00BE442A" w:rsidRPr="00D95DF1" w:rsidRDefault="00BE442A" w:rsidP="00BE442A">
      <w:pPr>
        <w:spacing w:before="120" w:after="120" w:line="240" w:lineRule="auto"/>
        <w:jc w:val="both"/>
        <w:rPr>
          <w:rFonts w:ascii="Times New Roman" w:eastAsia="Times New Roman" w:hAnsi="Times New Roman" w:cs="Times New Roman"/>
          <w:sz w:val="28"/>
          <w:szCs w:val="28"/>
          <w:lang w:val="ru-RU" w:eastAsia="ru-RU"/>
        </w:rPr>
      </w:pPr>
      <w:proofErr w:type="spellStart"/>
      <w:r w:rsidRPr="00A870D7">
        <w:rPr>
          <w:rFonts w:ascii="Times New Roman" w:eastAsia="Times New Roman" w:hAnsi="Times New Roman" w:cs="Times New Roman"/>
          <w:sz w:val="28"/>
          <w:szCs w:val="28"/>
          <w:lang w:val="ru-RU" w:eastAsia="ru-RU"/>
        </w:rPr>
        <w:t>Група</w:t>
      </w:r>
      <w:proofErr w:type="spellEnd"/>
      <w:r w:rsidRPr="00D95DF1">
        <w:rPr>
          <w:rFonts w:ascii="Times New Roman" w:eastAsia="Times New Roman" w:hAnsi="Times New Roman" w:cs="Times New Roman"/>
          <w:sz w:val="28"/>
          <w:szCs w:val="28"/>
          <w:lang w:val="ru-RU" w:eastAsia="ru-RU"/>
        </w:rPr>
        <w:t xml:space="preserve"> 3.</w:t>
      </w:r>
    </w:p>
    <w:p w:rsidR="00BE442A" w:rsidRPr="00D95DF1" w:rsidRDefault="00BE442A" w:rsidP="00BE442A">
      <w:pPr>
        <w:spacing w:before="120" w:after="120" w:line="240" w:lineRule="auto"/>
        <w:jc w:val="both"/>
        <w:rPr>
          <w:rFonts w:ascii="Times New Roman" w:eastAsia="Times New Roman" w:hAnsi="Times New Roman" w:cs="Times New Roman"/>
          <w:sz w:val="28"/>
          <w:szCs w:val="28"/>
          <w:lang w:val="ru-RU" w:eastAsia="ru-RU"/>
        </w:rPr>
      </w:pPr>
      <w:proofErr w:type="spellStart"/>
      <w:r w:rsidRPr="00A870D7">
        <w:rPr>
          <w:rFonts w:ascii="Times New Roman" w:eastAsia="Times New Roman" w:hAnsi="Times New Roman" w:cs="Times New Roman"/>
          <w:sz w:val="28"/>
          <w:szCs w:val="28"/>
          <w:lang w:val="ru-RU" w:eastAsia="ru-RU"/>
        </w:rPr>
        <w:t>Ситуація</w:t>
      </w:r>
      <w:proofErr w:type="spellEnd"/>
      <w:r w:rsidRPr="00D95DF1">
        <w:rPr>
          <w:rFonts w:ascii="Times New Roman" w:eastAsia="Times New Roman" w:hAnsi="Times New Roman" w:cs="Times New Roman"/>
          <w:sz w:val="28"/>
          <w:szCs w:val="28"/>
          <w:lang w:val="ru-RU" w:eastAsia="ru-RU"/>
        </w:rPr>
        <w:t xml:space="preserve"> 1.</w:t>
      </w:r>
    </w:p>
    <w:p w:rsidR="00E304CE" w:rsidRDefault="00E00AFD" w:rsidP="00E304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Справа 2013 року Олександр Волков проти України.</w:t>
      </w:r>
    </w:p>
    <w:p w:rsidR="00D95DF1" w:rsidRPr="00A870D7" w:rsidRDefault="00D95DF1" w:rsidP="00E304CE">
      <w:pPr>
        <w:spacing w:after="0" w:line="240" w:lineRule="auto"/>
        <w:jc w:val="both"/>
        <w:rPr>
          <w:rFonts w:ascii="Times New Roman" w:eastAsia="Times New Roman" w:hAnsi="Times New Roman" w:cs="Times New Roman"/>
          <w:sz w:val="28"/>
          <w:szCs w:val="28"/>
          <w:lang w:eastAsia="ru-RU"/>
        </w:rPr>
      </w:pPr>
    </w:p>
    <w:p w:rsidR="00E304CE" w:rsidRPr="00A870D7" w:rsidRDefault="00E304CE" w:rsidP="00E304CE">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У 1983 році заявника було призначено посаду судді місцевого суду. На той час законодавство не передбачало вимоги щодо складання суддею присяги при призначенні на посаду.</w:t>
      </w:r>
    </w:p>
    <w:p w:rsidR="00E304CE" w:rsidRPr="00A870D7" w:rsidRDefault="00E304CE" w:rsidP="00E304CE">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lastRenderedPageBreak/>
        <w:t>5 червня 2003 року заявника було призначено на посаду судді Верховного Суду України (далі – ВСУ), а 30 березня 2007 року заявника було обрано Головою Військової палати ВСУ.</w:t>
      </w:r>
    </w:p>
    <w:p w:rsidR="00E304CE" w:rsidRPr="00A870D7" w:rsidRDefault="00E304CE" w:rsidP="00E304CE">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У грудні того ж року З’їзд суддів України призначив заявника членом Вищої ради юстиції України (далі – ВРЮ), проте заявник фактично не обійняв цієї посади у зв’язку з незабезпеченням паном С.К., Головою Комітету Верховної Ради України з питань правосуддя (далі – парламентський комітет), можливості складання ним присяги.</w:t>
      </w:r>
    </w:p>
    <w:p w:rsidR="00E304CE" w:rsidRPr="00A870D7" w:rsidRDefault="00E304CE" w:rsidP="00E304CE">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У грудні 2008 року пан </w:t>
      </w:r>
      <w:r w:rsidRPr="00A870D7">
        <w:rPr>
          <w:rFonts w:ascii="Times New Roman" w:eastAsia="Times New Roman" w:hAnsi="Times New Roman" w:cs="Times New Roman"/>
          <w:sz w:val="28"/>
          <w:szCs w:val="28"/>
          <w:lang w:val="en-US" w:eastAsia="ru-RU"/>
        </w:rPr>
        <w:t>C</w:t>
      </w:r>
      <w:r w:rsidRPr="00A870D7">
        <w:rPr>
          <w:rFonts w:ascii="Times New Roman" w:eastAsia="Times New Roman" w:hAnsi="Times New Roman" w:cs="Times New Roman"/>
          <w:sz w:val="28"/>
          <w:szCs w:val="28"/>
          <w:lang w:eastAsia="ru-RU"/>
        </w:rPr>
        <w:t>.К. та двоє членів парламентського комітету звернулись до ВРЮ з клопотанням провести перевірку можливого порушення заявником його повноважень. 16 грудня 2008 року член ВРЮ пан Р.К. вніс до ВРЮ пропозицію про звільнення заявника з посади судді у зв’язку з порушенням присяги. Деякі з подій, про які йшлося у цьому клопотанні, мали місце у 2003 році.</w:t>
      </w:r>
    </w:p>
    <w:p w:rsidR="00E304CE" w:rsidRPr="00A870D7" w:rsidRDefault="00E304CE" w:rsidP="00E304CE">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У березні 2009 року член ВРЮ пан В.К, після проведення перевірки, вніс до ВРЮ ще одну пропозицію про звільнення заявника з посади судді у зв’язку з порушенням присяги. Деякі з подій, про які йшлося у цьому клопотанні, мали місце у 2006 році.</w:t>
      </w:r>
    </w:p>
    <w:p w:rsidR="00E304CE" w:rsidRPr="00A870D7" w:rsidRDefault="00E304CE" w:rsidP="00E304CE">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Про ці клопотання було повідомлено заявника.</w:t>
      </w:r>
    </w:p>
    <w:p w:rsidR="00E304CE" w:rsidRPr="00A870D7" w:rsidRDefault="00E304CE" w:rsidP="00E304CE">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26 травня 2010 року ВРЮ розглянула зазначені вище клопотання та вирішила рекомендувати Верховній Раді України (далі – ВРУ) звільнити заявника з посади судді. Члени ВРЮ пан Р.К і пан С.К були присутніми на цьому засіданні та брали участь у голосуванні, а пан В.К головував у засіданні. Заявник не був присутнім у цьому засіданні, стверджуючи, що отримав повідомлення про його проведення лише 28 травня 2010 року.</w:t>
      </w:r>
    </w:p>
    <w:p w:rsidR="00E304CE" w:rsidRPr="00A870D7" w:rsidRDefault="00E304CE" w:rsidP="00E304CE">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16 червня 2010 року парламентський комітет під головуванням пана С.К. розглянув відповідні подання ВРЮ та прийняв рішення рекомендувати звільнити заявника з посади судді. </w:t>
      </w:r>
    </w:p>
    <w:p w:rsidR="00E304CE" w:rsidRPr="00A870D7" w:rsidRDefault="00E304CE" w:rsidP="00E304CE">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17 червня 2010 року ВРУ розглянула рекомендації парламентського комітету на пленарному засіданні та ухвалила звільнити заявника. Заявник був присутнім у цьому засіданні. Заявник стверджував, що під час голосування не всі народні депутати були присутніми у залі засідань і голосування відбувалось із порушенням встановленої процедури, зокрема щодо вимоги особистого голосування.</w:t>
      </w:r>
    </w:p>
    <w:p w:rsidR="00E304CE" w:rsidRPr="00A870D7" w:rsidRDefault="00E304CE" w:rsidP="00E304CE">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Заявник оскаржив прийняте рішення до Вищого адміністративного суду України (далі – ВАСУ). 19 жовтня 2010 року спеціально створена Головою ВАСУ палата частково задовольнила позов заявника. Суд визнав рішення ВРЮ, прийняте за наслідками розгляду результатів перевірки, проведеної паном Р.К., незаконним, проте не скасував його через відсутність відповідних повноважень. Клопотання пана В.К. та подальші пов’язані з ним процедури, так само як і процедура розгляду подання ВРЮ парламентським комітетом, були визнані законними. Щодо незаконності прийнятого ВРУ рішення у зв’язку з порушенням процедури голосування суд зазначив, що він не має повноважень переглядати конституційність постанов ВРУ та що це є компетенцією Конституційного суду України.</w:t>
      </w:r>
    </w:p>
    <w:p w:rsidR="00E304CE" w:rsidRPr="00A870D7" w:rsidRDefault="00E304CE" w:rsidP="00E304CE">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Як стверджував заявник, на час розгляду справи строк повноважень Голови ВАСУ сплив, чинне на той час законодавство не передбачало </w:t>
      </w:r>
      <w:r w:rsidRPr="00A870D7">
        <w:rPr>
          <w:rFonts w:ascii="Times New Roman" w:eastAsia="Times New Roman" w:hAnsi="Times New Roman" w:cs="Times New Roman"/>
          <w:sz w:val="28"/>
          <w:szCs w:val="28"/>
          <w:lang w:eastAsia="ru-RU"/>
        </w:rPr>
        <w:lastRenderedPageBreak/>
        <w:t xml:space="preserve">процедури обрання суддів на адміністративні посади, а здійснення ним повноважень відбувалось на підставі рішень Президії ВАСУ та Зборів суддів адміністративних судів України. Відповідно, створена Головою ВАСУ палата не була повноважною розглядати його справу. </w:t>
      </w:r>
    </w:p>
    <w:p w:rsidR="00E304CE" w:rsidRPr="00A870D7" w:rsidRDefault="00E304CE" w:rsidP="00E304CE">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У зв’язку з відсутністю законодавчого регулювання зазначеного питання заявник ще у 2007 році ініціював у місцевому суді провадження щодо законності тимчасових процедур, запроваджених з метою врегулювання цього питання. Під час цього провадження було опубліковано висловлювання пана С.К. щодо відсутності у суддів місцевого суду, які розглядали цю справу, відповідних повноважень і можливості їх звільнення.</w:t>
      </w:r>
    </w:p>
    <w:p w:rsidR="00E304CE" w:rsidRPr="00D95DF1" w:rsidRDefault="00E304CE" w:rsidP="00D95DF1">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До Європейського суду з прав </w:t>
      </w:r>
      <w:r w:rsidR="00D95DF1">
        <w:rPr>
          <w:rFonts w:ascii="Times New Roman" w:eastAsia="Times New Roman" w:hAnsi="Times New Roman" w:cs="Times New Roman"/>
          <w:sz w:val="28"/>
          <w:szCs w:val="28"/>
          <w:lang w:eastAsia="ru-RU"/>
        </w:rPr>
        <w:t>людини</w:t>
      </w:r>
      <w:r w:rsidRPr="00A870D7">
        <w:rPr>
          <w:rFonts w:ascii="Times New Roman" w:eastAsia="Times New Roman" w:hAnsi="Times New Roman" w:cs="Times New Roman"/>
          <w:sz w:val="28"/>
          <w:szCs w:val="28"/>
          <w:lang w:eastAsia="ru-RU"/>
        </w:rPr>
        <w:t xml:space="preserve"> заявник скаржився за такими статтями Конвенції про захист прав людини і основополож</w:t>
      </w:r>
      <w:r w:rsidR="00D95DF1">
        <w:rPr>
          <w:rFonts w:ascii="Times New Roman" w:eastAsia="Times New Roman" w:hAnsi="Times New Roman" w:cs="Times New Roman"/>
          <w:sz w:val="28"/>
          <w:szCs w:val="28"/>
          <w:lang w:eastAsia="ru-RU"/>
        </w:rPr>
        <w:t>них свобод.</w:t>
      </w:r>
    </w:p>
    <w:p w:rsidR="00CB29E0" w:rsidRPr="00A870D7" w:rsidRDefault="00CB29E0" w:rsidP="00BE442A">
      <w:pPr>
        <w:spacing w:before="120" w:after="120" w:line="240" w:lineRule="auto"/>
        <w:jc w:val="both"/>
        <w:rPr>
          <w:rFonts w:ascii="Times New Roman" w:eastAsia="Times New Roman" w:hAnsi="Times New Roman" w:cs="Times New Roman"/>
          <w:sz w:val="28"/>
          <w:szCs w:val="28"/>
          <w:lang w:eastAsia="ru-RU"/>
        </w:rPr>
      </w:pPr>
    </w:p>
    <w:p w:rsidR="00BE442A" w:rsidRPr="00A870D7" w:rsidRDefault="00BE442A" w:rsidP="00BE442A">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Лист </w:t>
      </w:r>
      <w:proofErr w:type="spellStart"/>
      <w:r w:rsidRPr="00A870D7">
        <w:rPr>
          <w:rFonts w:ascii="Times New Roman" w:eastAsia="Times New Roman" w:hAnsi="Times New Roman" w:cs="Times New Roman"/>
          <w:sz w:val="28"/>
          <w:szCs w:val="28"/>
          <w:lang w:val="ru-RU" w:eastAsia="ru-RU"/>
        </w:rPr>
        <w:t>із</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запитаннями</w:t>
      </w:r>
      <w:proofErr w:type="spellEnd"/>
      <w:r w:rsidRPr="00A870D7">
        <w:rPr>
          <w:rFonts w:ascii="Times New Roman" w:eastAsia="Times New Roman" w:hAnsi="Times New Roman" w:cs="Times New Roman"/>
          <w:sz w:val="28"/>
          <w:szCs w:val="28"/>
          <w:lang w:val="ru-RU" w:eastAsia="ru-RU"/>
        </w:rPr>
        <w:t xml:space="preserve"> для </w:t>
      </w:r>
      <w:proofErr w:type="spellStart"/>
      <w:r w:rsidRPr="00A870D7">
        <w:rPr>
          <w:rFonts w:ascii="Times New Roman" w:eastAsia="Times New Roman" w:hAnsi="Times New Roman" w:cs="Times New Roman"/>
          <w:sz w:val="28"/>
          <w:szCs w:val="28"/>
          <w:lang w:val="ru-RU" w:eastAsia="ru-RU"/>
        </w:rPr>
        <w:t>групи</w:t>
      </w:r>
      <w:proofErr w:type="spellEnd"/>
      <w:r w:rsidRPr="00A870D7">
        <w:rPr>
          <w:rFonts w:ascii="Times New Roman" w:eastAsia="Times New Roman" w:hAnsi="Times New Roman" w:cs="Times New Roman"/>
          <w:sz w:val="28"/>
          <w:szCs w:val="28"/>
          <w:lang w:val="ru-RU" w:eastAsia="ru-RU"/>
        </w:rPr>
        <w:t xml:space="preserve"> 3.</w:t>
      </w:r>
    </w:p>
    <w:p w:rsidR="005B6201" w:rsidRPr="00A870D7" w:rsidRDefault="005B6201" w:rsidP="005B6201">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1.Які права Волкова </w:t>
      </w:r>
      <w:proofErr w:type="spellStart"/>
      <w:r w:rsidRPr="00A870D7">
        <w:rPr>
          <w:rFonts w:ascii="Times New Roman" w:eastAsia="Times New Roman" w:hAnsi="Times New Roman" w:cs="Times New Roman"/>
          <w:sz w:val="28"/>
          <w:szCs w:val="28"/>
          <w:lang w:val="ru-RU" w:eastAsia="ru-RU"/>
        </w:rPr>
        <w:t>Олександра</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були</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порушені</w:t>
      </w:r>
      <w:proofErr w:type="spellEnd"/>
      <w:r w:rsidRPr="00A870D7">
        <w:rPr>
          <w:rFonts w:ascii="Times New Roman" w:eastAsia="Times New Roman" w:hAnsi="Times New Roman" w:cs="Times New Roman"/>
          <w:sz w:val="28"/>
          <w:szCs w:val="28"/>
          <w:lang w:val="ru-RU" w:eastAsia="ru-RU"/>
        </w:rPr>
        <w:t xml:space="preserve"> в </w:t>
      </w:r>
      <w:proofErr w:type="spellStart"/>
      <w:r w:rsidRPr="00A870D7">
        <w:rPr>
          <w:rFonts w:ascii="Times New Roman" w:eastAsia="Times New Roman" w:hAnsi="Times New Roman" w:cs="Times New Roman"/>
          <w:sz w:val="28"/>
          <w:szCs w:val="28"/>
          <w:lang w:val="ru-RU" w:eastAsia="ru-RU"/>
        </w:rPr>
        <w:t>пропонованій</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ситуації</w:t>
      </w:r>
      <w:proofErr w:type="spellEnd"/>
      <w:r w:rsidRPr="00A870D7">
        <w:rPr>
          <w:rFonts w:ascii="Times New Roman" w:eastAsia="Times New Roman" w:hAnsi="Times New Roman" w:cs="Times New Roman"/>
          <w:sz w:val="28"/>
          <w:szCs w:val="28"/>
          <w:lang w:val="ru-RU" w:eastAsia="ru-RU"/>
        </w:rPr>
        <w:t>?</w:t>
      </w:r>
    </w:p>
    <w:p w:rsidR="005B6201" w:rsidRPr="00A870D7" w:rsidRDefault="005B6201" w:rsidP="005B6201">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2.Які </w:t>
      </w:r>
      <w:proofErr w:type="spellStart"/>
      <w:r w:rsidRPr="00A870D7">
        <w:rPr>
          <w:rFonts w:ascii="Times New Roman" w:eastAsia="Times New Roman" w:hAnsi="Times New Roman" w:cs="Times New Roman"/>
          <w:sz w:val="28"/>
          <w:szCs w:val="28"/>
          <w:lang w:val="ru-RU" w:eastAsia="ru-RU"/>
        </w:rPr>
        <w:t>статті</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Конвенції</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були</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порушені</w:t>
      </w:r>
      <w:proofErr w:type="spellEnd"/>
      <w:r w:rsidRPr="00A870D7">
        <w:rPr>
          <w:rFonts w:ascii="Times New Roman" w:eastAsia="Times New Roman" w:hAnsi="Times New Roman" w:cs="Times New Roman"/>
          <w:sz w:val="28"/>
          <w:szCs w:val="28"/>
          <w:lang w:val="ru-RU" w:eastAsia="ru-RU"/>
        </w:rPr>
        <w:t>?</w:t>
      </w:r>
    </w:p>
    <w:p w:rsidR="005B6201" w:rsidRPr="00A870D7" w:rsidRDefault="005B6201" w:rsidP="005B6201">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3.Яке </w:t>
      </w:r>
      <w:proofErr w:type="spellStart"/>
      <w:proofErr w:type="gramStart"/>
      <w:r w:rsidRPr="00A870D7">
        <w:rPr>
          <w:rFonts w:ascii="Times New Roman" w:eastAsia="Times New Roman" w:hAnsi="Times New Roman" w:cs="Times New Roman"/>
          <w:sz w:val="28"/>
          <w:szCs w:val="28"/>
          <w:lang w:val="ru-RU" w:eastAsia="ru-RU"/>
        </w:rPr>
        <w:t>р</w:t>
      </w:r>
      <w:proofErr w:type="gramEnd"/>
      <w:r w:rsidRPr="00A870D7">
        <w:rPr>
          <w:rFonts w:ascii="Times New Roman" w:eastAsia="Times New Roman" w:hAnsi="Times New Roman" w:cs="Times New Roman"/>
          <w:sz w:val="28"/>
          <w:szCs w:val="28"/>
          <w:lang w:val="ru-RU" w:eastAsia="ru-RU"/>
        </w:rPr>
        <w:t>ішення</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прийняв</w:t>
      </w:r>
      <w:proofErr w:type="spellEnd"/>
      <w:r w:rsidRPr="00A870D7">
        <w:rPr>
          <w:rFonts w:ascii="Times New Roman" w:eastAsia="Times New Roman" w:hAnsi="Times New Roman" w:cs="Times New Roman"/>
          <w:sz w:val="28"/>
          <w:szCs w:val="28"/>
          <w:lang w:val="ru-RU" w:eastAsia="ru-RU"/>
        </w:rPr>
        <w:t xml:space="preserve"> Суд?</w:t>
      </w:r>
    </w:p>
    <w:p w:rsidR="005B6201" w:rsidRPr="00A870D7" w:rsidRDefault="005B6201" w:rsidP="00BE442A">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4.Чим </w:t>
      </w:r>
      <w:proofErr w:type="spellStart"/>
      <w:r w:rsidRPr="00A870D7">
        <w:rPr>
          <w:rFonts w:ascii="Times New Roman" w:eastAsia="Times New Roman" w:hAnsi="Times New Roman" w:cs="Times New Roman"/>
          <w:sz w:val="28"/>
          <w:szCs w:val="28"/>
          <w:lang w:val="ru-RU" w:eastAsia="ru-RU"/>
        </w:rPr>
        <w:t>можна</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пояснити</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виявлені</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правопорушення</w:t>
      </w:r>
      <w:proofErr w:type="spellEnd"/>
      <w:r w:rsidRPr="00A870D7">
        <w:rPr>
          <w:rFonts w:ascii="Times New Roman" w:eastAsia="Times New Roman" w:hAnsi="Times New Roman" w:cs="Times New Roman"/>
          <w:sz w:val="28"/>
          <w:szCs w:val="28"/>
          <w:lang w:val="ru-RU" w:eastAsia="ru-RU"/>
        </w:rPr>
        <w:t>?</w:t>
      </w:r>
    </w:p>
    <w:p w:rsidR="00BE442A" w:rsidRPr="00A870D7" w:rsidRDefault="00BE442A" w:rsidP="00BE442A">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5.</w:t>
      </w:r>
      <w:r w:rsidR="005B6201" w:rsidRPr="00A870D7">
        <w:rPr>
          <w:rFonts w:ascii="Times New Roman" w:eastAsia="Times New Roman" w:hAnsi="Times New Roman" w:cs="Times New Roman"/>
          <w:sz w:val="28"/>
          <w:szCs w:val="28"/>
          <w:lang w:val="ru-RU" w:eastAsia="ru-RU"/>
        </w:rPr>
        <w:t xml:space="preserve"> </w:t>
      </w:r>
      <w:r w:rsidRPr="00A870D7">
        <w:rPr>
          <w:rFonts w:ascii="Times New Roman" w:eastAsia="Times New Roman" w:hAnsi="Times New Roman" w:cs="Times New Roman"/>
          <w:sz w:val="28"/>
          <w:szCs w:val="28"/>
          <w:lang w:val="ru-RU" w:eastAsia="ru-RU"/>
        </w:rPr>
        <w:t xml:space="preserve">У </w:t>
      </w:r>
      <w:proofErr w:type="gramStart"/>
      <w:r w:rsidRPr="00A870D7">
        <w:rPr>
          <w:rFonts w:ascii="Times New Roman" w:eastAsia="Times New Roman" w:hAnsi="Times New Roman" w:cs="Times New Roman"/>
          <w:sz w:val="28"/>
          <w:szCs w:val="28"/>
          <w:lang w:val="ru-RU" w:eastAsia="ru-RU"/>
        </w:rPr>
        <w:t>державах</w:t>
      </w:r>
      <w:proofErr w:type="gramEnd"/>
      <w:r w:rsidRPr="00A870D7">
        <w:rPr>
          <w:rFonts w:ascii="Times New Roman" w:eastAsia="Times New Roman" w:hAnsi="Times New Roman" w:cs="Times New Roman"/>
          <w:sz w:val="28"/>
          <w:szCs w:val="28"/>
          <w:lang w:val="ru-RU" w:eastAsia="ru-RU"/>
        </w:rPr>
        <w:t xml:space="preserve"> з </w:t>
      </w:r>
      <w:proofErr w:type="spellStart"/>
      <w:r w:rsidRPr="00A870D7">
        <w:rPr>
          <w:rFonts w:ascii="Times New Roman" w:eastAsia="Times New Roman" w:hAnsi="Times New Roman" w:cs="Times New Roman"/>
          <w:sz w:val="28"/>
          <w:szCs w:val="28"/>
          <w:lang w:val="ru-RU" w:eastAsia="ru-RU"/>
        </w:rPr>
        <w:t>яким</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політичним</w:t>
      </w:r>
      <w:proofErr w:type="spellEnd"/>
      <w:r w:rsidRPr="00A870D7">
        <w:rPr>
          <w:rFonts w:ascii="Times New Roman" w:eastAsia="Times New Roman" w:hAnsi="Times New Roman" w:cs="Times New Roman"/>
          <w:sz w:val="28"/>
          <w:szCs w:val="28"/>
          <w:lang w:val="ru-RU" w:eastAsia="ru-RU"/>
        </w:rPr>
        <w:t xml:space="preserve"> режимом, як прав</w:t>
      </w:r>
      <w:r w:rsidR="005B6201" w:rsidRPr="00A870D7">
        <w:rPr>
          <w:rFonts w:ascii="Times New Roman" w:eastAsia="Times New Roman" w:hAnsi="Times New Roman" w:cs="Times New Roman"/>
          <w:sz w:val="28"/>
          <w:szCs w:val="28"/>
          <w:lang w:val="ru-RU" w:eastAsia="ru-RU"/>
        </w:rPr>
        <w:t xml:space="preserve">ило, </w:t>
      </w:r>
      <w:proofErr w:type="spellStart"/>
      <w:r w:rsidR="005B6201" w:rsidRPr="00A870D7">
        <w:rPr>
          <w:rFonts w:ascii="Times New Roman" w:eastAsia="Times New Roman" w:hAnsi="Times New Roman" w:cs="Times New Roman"/>
          <w:sz w:val="28"/>
          <w:szCs w:val="28"/>
          <w:lang w:val="ru-RU" w:eastAsia="ru-RU"/>
        </w:rPr>
        <w:t>відбуваються</w:t>
      </w:r>
      <w:proofErr w:type="spellEnd"/>
      <w:r w:rsidR="005B6201" w:rsidRPr="00A870D7">
        <w:rPr>
          <w:rFonts w:ascii="Times New Roman" w:eastAsia="Times New Roman" w:hAnsi="Times New Roman" w:cs="Times New Roman"/>
          <w:sz w:val="28"/>
          <w:szCs w:val="28"/>
          <w:lang w:val="ru-RU" w:eastAsia="ru-RU"/>
        </w:rPr>
        <w:t xml:space="preserve"> </w:t>
      </w:r>
      <w:proofErr w:type="spellStart"/>
      <w:r w:rsidR="005B6201" w:rsidRPr="00A870D7">
        <w:rPr>
          <w:rFonts w:ascii="Times New Roman" w:eastAsia="Times New Roman" w:hAnsi="Times New Roman" w:cs="Times New Roman"/>
          <w:sz w:val="28"/>
          <w:szCs w:val="28"/>
          <w:lang w:val="ru-RU" w:eastAsia="ru-RU"/>
        </w:rPr>
        <w:t>подібні</w:t>
      </w:r>
      <w:proofErr w:type="spellEnd"/>
      <w:r w:rsidR="005B6201" w:rsidRPr="00A870D7">
        <w:rPr>
          <w:rFonts w:ascii="Times New Roman" w:eastAsia="Times New Roman" w:hAnsi="Times New Roman" w:cs="Times New Roman"/>
          <w:sz w:val="28"/>
          <w:szCs w:val="28"/>
          <w:lang w:val="ru-RU" w:eastAsia="ru-RU"/>
        </w:rPr>
        <w:t xml:space="preserve"> </w:t>
      </w:r>
      <w:proofErr w:type="spellStart"/>
      <w:r w:rsidR="005B6201" w:rsidRPr="00A870D7">
        <w:rPr>
          <w:rFonts w:ascii="Times New Roman" w:eastAsia="Times New Roman" w:hAnsi="Times New Roman" w:cs="Times New Roman"/>
          <w:sz w:val="28"/>
          <w:szCs w:val="28"/>
          <w:lang w:val="ru-RU" w:eastAsia="ru-RU"/>
        </w:rPr>
        <w:t>правопорушення</w:t>
      </w:r>
      <w:proofErr w:type="spellEnd"/>
      <w:r w:rsidRPr="00A870D7">
        <w:rPr>
          <w:rFonts w:ascii="Times New Roman" w:eastAsia="Times New Roman" w:hAnsi="Times New Roman" w:cs="Times New Roman"/>
          <w:sz w:val="28"/>
          <w:szCs w:val="28"/>
          <w:lang w:val="ru-RU" w:eastAsia="ru-RU"/>
        </w:rPr>
        <w:t>?</w:t>
      </w:r>
    </w:p>
    <w:p w:rsidR="00BE442A" w:rsidRPr="00A870D7" w:rsidRDefault="00BE442A" w:rsidP="00BE442A">
      <w:pPr>
        <w:spacing w:before="120" w:after="120" w:line="240" w:lineRule="auto"/>
        <w:jc w:val="both"/>
        <w:rPr>
          <w:rFonts w:ascii="Times New Roman" w:eastAsia="Times New Roman" w:hAnsi="Times New Roman" w:cs="Times New Roman"/>
          <w:sz w:val="28"/>
          <w:szCs w:val="28"/>
          <w:lang w:val="ru-RU" w:eastAsia="ru-RU"/>
        </w:rPr>
      </w:pPr>
    </w:p>
    <w:p w:rsidR="00BE442A" w:rsidRPr="00A870D7" w:rsidRDefault="00BE442A" w:rsidP="00BE442A">
      <w:pPr>
        <w:spacing w:before="120" w:after="120" w:line="240" w:lineRule="auto"/>
        <w:jc w:val="both"/>
        <w:rPr>
          <w:rFonts w:ascii="Times New Roman" w:eastAsia="Times New Roman" w:hAnsi="Times New Roman" w:cs="Times New Roman"/>
          <w:sz w:val="28"/>
          <w:szCs w:val="28"/>
          <w:lang w:val="ru-RU" w:eastAsia="ru-RU"/>
        </w:rPr>
      </w:pPr>
      <w:proofErr w:type="spellStart"/>
      <w:r w:rsidRPr="00A870D7">
        <w:rPr>
          <w:rFonts w:ascii="Times New Roman" w:eastAsia="Times New Roman" w:hAnsi="Times New Roman" w:cs="Times New Roman"/>
          <w:sz w:val="28"/>
          <w:szCs w:val="28"/>
          <w:lang w:val="ru-RU" w:eastAsia="ru-RU"/>
        </w:rPr>
        <w:t>Група</w:t>
      </w:r>
      <w:proofErr w:type="spellEnd"/>
      <w:r w:rsidRPr="00A870D7">
        <w:rPr>
          <w:rFonts w:ascii="Times New Roman" w:eastAsia="Times New Roman" w:hAnsi="Times New Roman" w:cs="Times New Roman"/>
          <w:sz w:val="28"/>
          <w:szCs w:val="28"/>
          <w:lang w:val="ru-RU" w:eastAsia="ru-RU"/>
        </w:rPr>
        <w:t xml:space="preserve"> 4.</w:t>
      </w:r>
    </w:p>
    <w:p w:rsidR="00BE442A" w:rsidRPr="00A870D7" w:rsidRDefault="00BE442A" w:rsidP="00BE442A">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BE442A" w:rsidRPr="00A870D7" w:rsidRDefault="00BE442A" w:rsidP="00BE442A">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A870D7">
        <w:rPr>
          <w:rFonts w:ascii="Times New Roman" w:eastAsia="Times New Roman" w:hAnsi="Times New Roman" w:cs="Times New Roman"/>
          <w:iCs/>
          <w:sz w:val="28"/>
          <w:szCs w:val="28"/>
          <w:bdr w:val="none" w:sz="0" w:space="0" w:color="auto" w:frame="1"/>
          <w:lang w:eastAsia="ru-RU"/>
        </w:rPr>
        <w:t>Ситуація 1.</w:t>
      </w:r>
    </w:p>
    <w:p w:rsidR="00E304CE" w:rsidRPr="00A870D7" w:rsidRDefault="00E304CE" w:rsidP="00D95DF1">
      <w:pPr>
        <w:rPr>
          <w:rFonts w:ascii="Times New Roman" w:eastAsia="Times New Roman" w:hAnsi="Times New Roman" w:cs="Times New Roman"/>
          <w:b/>
          <w:sz w:val="28"/>
          <w:szCs w:val="28"/>
          <w:lang w:eastAsia="fr-FR"/>
        </w:rPr>
      </w:pPr>
    </w:p>
    <w:p w:rsidR="00E304CE" w:rsidRPr="00A870D7" w:rsidRDefault="00E304CE" w:rsidP="00E304CE">
      <w:pPr>
        <w:suppressAutoHyphens/>
        <w:spacing w:after="0" w:line="240" w:lineRule="auto"/>
        <w:jc w:val="center"/>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СПРАВА «ШВИДКА ПРОТИ УКРАЇНИ»</w:t>
      </w:r>
    </w:p>
    <w:p w:rsidR="00E304CE" w:rsidRPr="00A870D7" w:rsidRDefault="00E304CE" w:rsidP="00E304CE">
      <w:pPr>
        <w:suppressAutoHyphens/>
        <w:spacing w:after="0" w:line="240" w:lineRule="auto"/>
        <w:jc w:val="center"/>
        <w:rPr>
          <w:rFonts w:ascii="Times New Roman" w:eastAsia="Times New Roman" w:hAnsi="Times New Roman" w:cs="Times New Roman"/>
          <w:sz w:val="28"/>
          <w:szCs w:val="28"/>
          <w:lang w:eastAsia="fr-FR"/>
        </w:rPr>
      </w:pPr>
      <w:bookmarkStart w:id="1" w:name="To"/>
      <w:r w:rsidRPr="00A870D7">
        <w:rPr>
          <w:rFonts w:ascii="Times New Roman" w:eastAsia="Times New Roman" w:hAnsi="Times New Roman" w:cs="Times New Roman"/>
          <w:sz w:val="28"/>
          <w:szCs w:val="28"/>
          <w:lang w:eastAsia="fr-FR"/>
        </w:rPr>
        <w:t xml:space="preserve">(CASE OF </w:t>
      </w:r>
      <w:bookmarkEnd w:id="1"/>
      <w:r w:rsidRPr="00A870D7">
        <w:rPr>
          <w:rFonts w:ascii="Times New Roman" w:eastAsia="Times New Roman" w:hAnsi="Times New Roman" w:cs="Times New Roman"/>
          <w:bCs/>
          <w:caps/>
          <w:sz w:val="28"/>
          <w:szCs w:val="28"/>
          <w:lang w:val="en-US" w:eastAsia="fr-FR"/>
        </w:rPr>
        <w:t>SHVYDKA</w:t>
      </w:r>
      <w:r w:rsidRPr="00A870D7">
        <w:rPr>
          <w:rFonts w:ascii="Times New Roman" w:eastAsia="Times New Roman" w:hAnsi="Times New Roman" w:cs="Times New Roman"/>
          <w:sz w:val="28"/>
          <w:szCs w:val="28"/>
          <w:lang w:eastAsia="fr-FR"/>
        </w:rPr>
        <w:t xml:space="preserve"> v. UKRAINE)</w:t>
      </w:r>
    </w:p>
    <w:p w:rsidR="00E304CE" w:rsidRPr="00A870D7" w:rsidRDefault="00E304CE" w:rsidP="00E304CE">
      <w:pPr>
        <w:suppressAutoHyphens/>
        <w:spacing w:after="0" w:line="240" w:lineRule="auto"/>
        <w:jc w:val="center"/>
        <w:rPr>
          <w:rFonts w:ascii="Times New Roman" w:eastAsia="Times New Roman" w:hAnsi="Times New Roman" w:cs="Times New Roman"/>
          <w:i/>
          <w:sz w:val="28"/>
          <w:szCs w:val="28"/>
          <w:lang w:eastAsia="fr-FR"/>
        </w:rPr>
      </w:pPr>
      <w:r w:rsidRPr="00A870D7">
        <w:rPr>
          <w:rFonts w:ascii="Times New Roman" w:eastAsia="Times New Roman" w:hAnsi="Times New Roman" w:cs="Times New Roman"/>
          <w:i/>
          <w:sz w:val="28"/>
          <w:szCs w:val="28"/>
          <w:lang w:eastAsia="fr-FR"/>
        </w:rPr>
        <w:t xml:space="preserve">(Заява № </w:t>
      </w:r>
      <w:r w:rsidRPr="00A870D7">
        <w:rPr>
          <w:rFonts w:ascii="Times New Roman" w:eastAsia="Times New Roman" w:hAnsi="Times New Roman" w:cs="Times New Roman"/>
          <w:i/>
          <w:sz w:val="28"/>
          <w:szCs w:val="28"/>
          <w:lang w:val="ru-RU" w:eastAsia="fr-FR"/>
        </w:rPr>
        <w:t>17888/12</w:t>
      </w:r>
      <w:r w:rsidRPr="00A870D7">
        <w:rPr>
          <w:rFonts w:ascii="Times New Roman" w:eastAsia="Times New Roman" w:hAnsi="Times New Roman" w:cs="Times New Roman"/>
          <w:i/>
          <w:sz w:val="28"/>
          <w:szCs w:val="28"/>
          <w:lang w:eastAsia="fr-FR"/>
        </w:rPr>
        <w:t>)</w:t>
      </w:r>
      <w:r w:rsidR="00D95DF1">
        <w:rPr>
          <w:rFonts w:ascii="Times New Roman" w:eastAsia="Times New Roman" w:hAnsi="Times New Roman" w:cs="Times New Roman"/>
          <w:i/>
          <w:sz w:val="28"/>
          <w:szCs w:val="28"/>
          <w:lang w:eastAsia="fr-FR"/>
        </w:rPr>
        <w:t xml:space="preserve"> від 2014 року</w:t>
      </w:r>
    </w:p>
    <w:p w:rsidR="00E304CE" w:rsidRPr="00A870D7" w:rsidRDefault="00E304CE" w:rsidP="00D95DF1">
      <w:pPr>
        <w:suppressAutoHyphens/>
        <w:spacing w:after="0" w:line="240" w:lineRule="auto"/>
        <w:rPr>
          <w:rFonts w:ascii="Times New Roman" w:eastAsia="Times New Roman" w:hAnsi="Times New Roman" w:cs="Times New Roman"/>
          <w:b/>
          <w:sz w:val="28"/>
          <w:szCs w:val="28"/>
          <w:lang w:eastAsia="fr-FR"/>
        </w:rPr>
      </w:pPr>
    </w:p>
    <w:p w:rsidR="00E304CE" w:rsidRPr="00A870D7" w:rsidRDefault="00E304CE" w:rsidP="00E304CE">
      <w:pPr>
        <w:suppressAutoHyphens/>
        <w:spacing w:after="0" w:line="240" w:lineRule="auto"/>
        <w:ind w:firstLine="709"/>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24 серпня 2011 року заявниця, член опозиційної політичної партії «Батьківщина», взяла участь у святкових урочистостях з нагоди Дня Незалежності України. У рамках проведення зазначених заходів за участю Президента України В.Ф. Януковича відбулась офіційна церемонія покладання вінку до пам’ятника Тарасу Шевченка. Після церемонії з метою висловлення свого незадоволення з політикою Президента заявниця підійшла до вінка та відірвала частину стрічки з написом «Президент України В.Ф. Янукович», не пошкодивши при цьому вінок. Дії заявниці було зафіксовано на відеокамеру одним із працівників міліції.</w:t>
      </w:r>
    </w:p>
    <w:p w:rsidR="00E304CE" w:rsidRPr="00A870D7" w:rsidRDefault="00E304CE" w:rsidP="00E304CE">
      <w:pPr>
        <w:suppressAutoHyphens/>
        <w:spacing w:after="0" w:line="240" w:lineRule="auto"/>
        <w:ind w:firstLine="709"/>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 xml:space="preserve">Наступного дня заявницю було затримано, </w:t>
      </w:r>
      <w:proofErr w:type="spellStart"/>
      <w:r w:rsidRPr="00A870D7">
        <w:rPr>
          <w:rFonts w:ascii="Times New Roman" w:eastAsia="Times New Roman" w:hAnsi="Times New Roman" w:cs="Times New Roman"/>
          <w:sz w:val="28"/>
          <w:szCs w:val="28"/>
          <w:lang w:eastAsia="fr-FR"/>
        </w:rPr>
        <w:t>доправлено</w:t>
      </w:r>
      <w:proofErr w:type="spellEnd"/>
      <w:r w:rsidRPr="00A870D7">
        <w:rPr>
          <w:rFonts w:ascii="Times New Roman" w:eastAsia="Times New Roman" w:hAnsi="Times New Roman" w:cs="Times New Roman"/>
          <w:sz w:val="28"/>
          <w:szCs w:val="28"/>
          <w:lang w:eastAsia="fr-FR"/>
        </w:rPr>
        <w:t xml:space="preserve"> до Шевченківського РУГУ МВС України в місті Києві та складено протокол про адміністративне правопорушення, у якому зазначалось, що дії заявниці становили дрібне хуліганство. </w:t>
      </w:r>
    </w:p>
    <w:p w:rsidR="00E304CE" w:rsidRPr="00A870D7" w:rsidRDefault="00E304CE" w:rsidP="00E304CE">
      <w:pPr>
        <w:suppressAutoHyphens/>
        <w:spacing w:after="0" w:line="240" w:lineRule="auto"/>
        <w:ind w:firstLine="709"/>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lastRenderedPageBreak/>
        <w:t>30 серпня 2011 року Шевченківський районний суд м. Києва постановив притягнути заявницю до відповідальності за вчинення дрібного хуліганства та накласти на неї стягнення у вигляді адміністративного арешту строком на десять діб. Того ж дня захисник заявниці від її імені подав апеляційну скаргу.</w:t>
      </w:r>
    </w:p>
    <w:p w:rsidR="00E304CE" w:rsidRPr="00A870D7" w:rsidRDefault="00E304CE" w:rsidP="00E304CE">
      <w:pPr>
        <w:suppressAutoHyphens/>
        <w:spacing w:after="0" w:line="240" w:lineRule="auto"/>
        <w:ind w:firstLine="709"/>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21 вересня 2011 року апеляційний суд міста Києва постановив рішення суду першої інстанції залишити без змін. На той час заявниця уже відбула покарання у повному обсязі.</w:t>
      </w:r>
    </w:p>
    <w:p w:rsidR="00BE442A" w:rsidRPr="00A870D7" w:rsidRDefault="00BE442A" w:rsidP="00CB29E0">
      <w:pPr>
        <w:shd w:val="clear" w:color="auto" w:fill="FFFFFF"/>
        <w:spacing w:after="0" w:line="240" w:lineRule="auto"/>
        <w:jc w:val="both"/>
        <w:rPr>
          <w:rFonts w:ascii="Times New Roman" w:eastAsia="Times New Roman" w:hAnsi="Times New Roman" w:cs="Times New Roman"/>
          <w:sz w:val="28"/>
          <w:szCs w:val="28"/>
          <w:lang w:eastAsia="ru-RU"/>
        </w:rPr>
      </w:pPr>
    </w:p>
    <w:p w:rsidR="00BE442A" w:rsidRPr="00A870D7" w:rsidRDefault="00BE442A" w:rsidP="00BE442A">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Лист </w:t>
      </w:r>
      <w:proofErr w:type="spellStart"/>
      <w:r w:rsidRPr="00A870D7">
        <w:rPr>
          <w:rFonts w:ascii="Times New Roman" w:eastAsia="Times New Roman" w:hAnsi="Times New Roman" w:cs="Times New Roman"/>
          <w:sz w:val="28"/>
          <w:szCs w:val="28"/>
          <w:lang w:val="ru-RU" w:eastAsia="ru-RU"/>
        </w:rPr>
        <w:t>із</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запитаннями</w:t>
      </w:r>
      <w:proofErr w:type="spellEnd"/>
      <w:r w:rsidRPr="00A870D7">
        <w:rPr>
          <w:rFonts w:ascii="Times New Roman" w:eastAsia="Times New Roman" w:hAnsi="Times New Roman" w:cs="Times New Roman"/>
          <w:sz w:val="28"/>
          <w:szCs w:val="28"/>
          <w:lang w:val="ru-RU" w:eastAsia="ru-RU"/>
        </w:rPr>
        <w:t xml:space="preserve"> для </w:t>
      </w:r>
      <w:proofErr w:type="spellStart"/>
      <w:r w:rsidRPr="00A870D7">
        <w:rPr>
          <w:rFonts w:ascii="Times New Roman" w:eastAsia="Times New Roman" w:hAnsi="Times New Roman" w:cs="Times New Roman"/>
          <w:sz w:val="28"/>
          <w:szCs w:val="28"/>
          <w:lang w:val="ru-RU" w:eastAsia="ru-RU"/>
        </w:rPr>
        <w:t>групи</w:t>
      </w:r>
      <w:proofErr w:type="spellEnd"/>
      <w:r w:rsidRPr="00A870D7">
        <w:rPr>
          <w:rFonts w:ascii="Times New Roman" w:eastAsia="Times New Roman" w:hAnsi="Times New Roman" w:cs="Times New Roman"/>
          <w:sz w:val="28"/>
          <w:szCs w:val="28"/>
          <w:lang w:val="ru-RU" w:eastAsia="ru-RU"/>
        </w:rPr>
        <w:t xml:space="preserve"> 4.</w:t>
      </w:r>
    </w:p>
    <w:p w:rsidR="005B6201" w:rsidRPr="00A870D7" w:rsidRDefault="005B6201" w:rsidP="00BE442A">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1.Чи мало </w:t>
      </w:r>
      <w:proofErr w:type="spellStart"/>
      <w:proofErr w:type="gramStart"/>
      <w:r w:rsidRPr="00A870D7">
        <w:rPr>
          <w:rFonts w:ascii="Times New Roman" w:eastAsia="Times New Roman" w:hAnsi="Times New Roman" w:cs="Times New Roman"/>
          <w:sz w:val="28"/>
          <w:szCs w:val="28"/>
          <w:lang w:val="ru-RU" w:eastAsia="ru-RU"/>
        </w:rPr>
        <w:t>м</w:t>
      </w:r>
      <w:proofErr w:type="gramEnd"/>
      <w:r w:rsidRPr="00A870D7">
        <w:rPr>
          <w:rFonts w:ascii="Times New Roman" w:eastAsia="Times New Roman" w:hAnsi="Times New Roman" w:cs="Times New Roman"/>
          <w:sz w:val="28"/>
          <w:szCs w:val="28"/>
          <w:lang w:val="ru-RU" w:eastAsia="ru-RU"/>
        </w:rPr>
        <w:t>ісце</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правопорушення</w:t>
      </w:r>
      <w:proofErr w:type="spellEnd"/>
      <w:r w:rsidRPr="00A870D7">
        <w:rPr>
          <w:rFonts w:ascii="Times New Roman" w:eastAsia="Times New Roman" w:hAnsi="Times New Roman" w:cs="Times New Roman"/>
          <w:sz w:val="28"/>
          <w:szCs w:val="28"/>
          <w:lang w:val="ru-RU" w:eastAsia="ru-RU"/>
        </w:rPr>
        <w:t xml:space="preserve"> </w:t>
      </w:r>
      <w:r w:rsidR="0046772C" w:rsidRPr="00A870D7">
        <w:rPr>
          <w:rFonts w:ascii="Times New Roman" w:eastAsia="Times New Roman" w:hAnsi="Times New Roman" w:cs="Times New Roman"/>
          <w:sz w:val="28"/>
          <w:szCs w:val="28"/>
          <w:lang w:val="ru-RU" w:eastAsia="ru-RU"/>
        </w:rPr>
        <w:t xml:space="preserve">у </w:t>
      </w:r>
      <w:proofErr w:type="spellStart"/>
      <w:r w:rsidR="0046772C" w:rsidRPr="00A870D7">
        <w:rPr>
          <w:rFonts w:ascii="Times New Roman" w:eastAsia="Times New Roman" w:hAnsi="Times New Roman" w:cs="Times New Roman"/>
          <w:sz w:val="28"/>
          <w:szCs w:val="28"/>
          <w:lang w:val="ru-RU" w:eastAsia="ru-RU"/>
        </w:rPr>
        <w:t>діянні</w:t>
      </w:r>
      <w:proofErr w:type="spellEnd"/>
      <w:r w:rsidR="0046772C" w:rsidRPr="00A870D7">
        <w:rPr>
          <w:rFonts w:ascii="Times New Roman" w:eastAsia="Times New Roman" w:hAnsi="Times New Roman" w:cs="Times New Roman"/>
          <w:sz w:val="28"/>
          <w:szCs w:val="28"/>
          <w:lang w:val="ru-RU" w:eastAsia="ru-RU"/>
        </w:rPr>
        <w:t xml:space="preserve"> </w:t>
      </w:r>
      <w:proofErr w:type="spellStart"/>
      <w:r w:rsidR="0046772C" w:rsidRPr="00A870D7">
        <w:rPr>
          <w:rFonts w:ascii="Times New Roman" w:eastAsia="Times New Roman" w:hAnsi="Times New Roman" w:cs="Times New Roman"/>
          <w:sz w:val="28"/>
          <w:szCs w:val="28"/>
          <w:lang w:val="ru-RU" w:eastAsia="ru-RU"/>
        </w:rPr>
        <w:t>громадянки</w:t>
      </w:r>
      <w:proofErr w:type="spellEnd"/>
      <w:r w:rsidR="0046772C" w:rsidRPr="00A870D7">
        <w:rPr>
          <w:rFonts w:ascii="Times New Roman" w:eastAsia="Times New Roman" w:hAnsi="Times New Roman" w:cs="Times New Roman"/>
          <w:sz w:val="28"/>
          <w:szCs w:val="28"/>
          <w:lang w:val="ru-RU" w:eastAsia="ru-RU"/>
        </w:rPr>
        <w:t xml:space="preserve"> </w:t>
      </w:r>
      <w:proofErr w:type="spellStart"/>
      <w:r w:rsidR="0046772C" w:rsidRPr="00A870D7">
        <w:rPr>
          <w:rFonts w:ascii="Times New Roman" w:eastAsia="Times New Roman" w:hAnsi="Times New Roman" w:cs="Times New Roman"/>
          <w:sz w:val="28"/>
          <w:szCs w:val="28"/>
          <w:lang w:val="ru-RU" w:eastAsia="ru-RU"/>
        </w:rPr>
        <w:t>Швидкої</w:t>
      </w:r>
      <w:proofErr w:type="spellEnd"/>
      <w:r w:rsidR="0046772C" w:rsidRPr="00A870D7">
        <w:rPr>
          <w:rFonts w:ascii="Times New Roman" w:eastAsia="Times New Roman" w:hAnsi="Times New Roman" w:cs="Times New Roman"/>
          <w:sz w:val="28"/>
          <w:szCs w:val="28"/>
          <w:lang w:val="ru-RU" w:eastAsia="ru-RU"/>
        </w:rPr>
        <w:t>?</w:t>
      </w:r>
    </w:p>
    <w:p w:rsidR="005B6201" w:rsidRPr="00A870D7" w:rsidRDefault="0046772C" w:rsidP="005B6201">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2.Чи</w:t>
      </w:r>
      <w:r w:rsidR="005B6201" w:rsidRPr="00A870D7">
        <w:rPr>
          <w:rFonts w:ascii="Times New Roman" w:eastAsia="Times New Roman" w:hAnsi="Times New Roman" w:cs="Times New Roman"/>
          <w:sz w:val="28"/>
          <w:szCs w:val="28"/>
          <w:lang w:val="ru-RU" w:eastAsia="ru-RU"/>
        </w:rPr>
        <w:t xml:space="preserve"> </w:t>
      </w:r>
      <w:proofErr w:type="spellStart"/>
      <w:r w:rsidR="005B6201" w:rsidRPr="00A870D7">
        <w:rPr>
          <w:rFonts w:ascii="Times New Roman" w:eastAsia="Times New Roman" w:hAnsi="Times New Roman" w:cs="Times New Roman"/>
          <w:sz w:val="28"/>
          <w:szCs w:val="28"/>
          <w:lang w:val="ru-RU" w:eastAsia="ru-RU"/>
        </w:rPr>
        <w:t>були</w:t>
      </w:r>
      <w:proofErr w:type="spellEnd"/>
      <w:r w:rsidR="005B6201" w:rsidRPr="00A870D7">
        <w:rPr>
          <w:rFonts w:ascii="Times New Roman" w:eastAsia="Times New Roman" w:hAnsi="Times New Roman" w:cs="Times New Roman"/>
          <w:sz w:val="28"/>
          <w:szCs w:val="28"/>
          <w:lang w:val="ru-RU" w:eastAsia="ru-RU"/>
        </w:rPr>
        <w:t xml:space="preserve"> </w:t>
      </w:r>
      <w:proofErr w:type="spellStart"/>
      <w:proofErr w:type="gramStart"/>
      <w:r w:rsidR="005B6201" w:rsidRPr="00A870D7">
        <w:rPr>
          <w:rFonts w:ascii="Times New Roman" w:eastAsia="Times New Roman" w:hAnsi="Times New Roman" w:cs="Times New Roman"/>
          <w:sz w:val="28"/>
          <w:szCs w:val="28"/>
          <w:lang w:val="ru-RU" w:eastAsia="ru-RU"/>
        </w:rPr>
        <w:t>порушен</w:t>
      </w:r>
      <w:proofErr w:type="gramEnd"/>
      <w:r w:rsidR="005B6201" w:rsidRPr="00A870D7">
        <w:rPr>
          <w:rFonts w:ascii="Times New Roman" w:eastAsia="Times New Roman" w:hAnsi="Times New Roman" w:cs="Times New Roman"/>
          <w:sz w:val="28"/>
          <w:szCs w:val="28"/>
          <w:lang w:val="ru-RU" w:eastAsia="ru-RU"/>
        </w:rPr>
        <w:t>і</w:t>
      </w:r>
      <w:proofErr w:type="spellEnd"/>
      <w:r w:rsidRPr="00A870D7">
        <w:rPr>
          <w:rFonts w:ascii="Times New Roman" w:eastAsia="Times New Roman" w:hAnsi="Times New Roman" w:cs="Times New Roman"/>
          <w:sz w:val="28"/>
          <w:szCs w:val="28"/>
          <w:lang w:val="ru-RU" w:eastAsia="ru-RU"/>
        </w:rPr>
        <w:t xml:space="preserve"> права </w:t>
      </w:r>
      <w:proofErr w:type="spellStart"/>
      <w:r w:rsidRPr="00A870D7">
        <w:rPr>
          <w:rFonts w:ascii="Times New Roman" w:eastAsia="Times New Roman" w:hAnsi="Times New Roman" w:cs="Times New Roman"/>
          <w:sz w:val="28"/>
          <w:szCs w:val="28"/>
          <w:lang w:val="ru-RU" w:eastAsia="ru-RU"/>
        </w:rPr>
        <w:t>Швидкої</w:t>
      </w:r>
      <w:proofErr w:type="spellEnd"/>
      <w:r w:rsidR="005B6201" w:rsidRPr="00A870D7">
        <w:rPr>
          <w:rFonts w:ascii="Times New Roman" w:eastAsia="Times New Roman" w:hAnsi="Times New Roman" w:cs="Times New Roman"/>
          <w:sz w:val="28"/>
          <w:szCs w:val="28"/>
          <w:lang w:val="ru-RU" w:eastAsia="ru-RU"/>
        </w:rPr>
        <w:t xml:space="preserve"> в </w:t>
      </w:r>
      <w:proofErr w:type="spellStart"/>
      <w:r w:rsidR="005B6201" w:rsidRPr="00A870D7">
        <w:rPr>
          <w:rFonts w:ascii="Times New Roman" w:eastAsia="Times New Roman" w:hAnsi="Times New Roman" w:cs="Times New Roman"/>
          <w:sz w:val="28"/>
          <w:szCs w:val="28"/>
          <w:lang w:val="ru-RU" w:eastAsia="ru-RU"/>
        </w:rPr>
        <w:t>пропонованій</w:t>
      </w:r>
      <w:proofErr w:type="spellEnd"/>
      <w:r w:rsidR="005B6201" w:rsidRPr="00A870D7">
        <w:rPr>
          <w:rFonts w:ascii="Times New Roman" w:eastAsia="Times New Roman" w:hAnsi="Times New Roman" w:cs="Times New Roman"/>
          <w:sz w:val="28"/>
          <w:szCs w:val="28"/>
          <w:lang w:val="ru-RU" w:eastAsia="ru-RU"/>
        </w:rPr>
        <w:t xml:space="preserve"> </w:t>
      </w:r>
      <w:proofErr w:type="spellStart"/>
      <w:r w:rsidR="005B6201" w:rsidRPr="00A870D7">
        <w:rPr>
          <w:rFonts w:ascii="Times New Roman" w:eastAsia="Times New Roman" w:hAnsi="Times New Roman" w:cs="Times New Roman"/>
          <w:sz w:val="28"/>
          <w:szCs w:val="28"/>
          <w:lang w:val="ru-RU" w:eastAsia="ru-RU"/>
        </w:rPr>
        <w:t>ситуації</w:t>
      </w:r>
      <w:proofErr w:type="spellEnd"/>
      <w:r w:rsidR="005B6201" w:rsidRPr="00A870D7">
        <w:rPr>
          <w:rFonts w:ascii="Times New Roman" w:eastAsia="Times New Roman" w:hAnsi="Times New Roman" w:cs="Times New Roman"/>
          <w:sz w:val="28"/>
          <w:szCs w:val="28"/>
          <w:lang w:val="ru-RU" w:eastAsia="ru-RU"/>
        </w:rPr>
        <w:t>?</w:t>
      </w:r>
    </w:p>
    <w:p w:rsidR="0046772C" w:rsidRPr="00A870D7" w:rsidRDefault="0046772C" w:rsidP="005B6201">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3.Чи </w:t>
      </w:r>
      <w:proofErr w:type="spellStart"/>
      <w:r w:rsidRPr="00A870D7">
        <w:rPr>
          <w:rFonts w:ascii="Times New Roman" w:eastAsia="Times New Roman" w:hAnsi="Times New Roman" w:cs="Times New Roman"/>
          <w:sz w:val="28"/>
          <w:szCs w:val="28"/>
          <w:lang w:val="ru-RU" w:eastAsia="ru-RU"/>
        </w:rPr>
        <w:t>були</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порушені</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статті</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Конвенції</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Якщо</w:t>
      </w:r>
      <w:proofErr w:type="spellEnd"/>
      <w:r w:rsidRPr="00A870D7">
        <w:rPr>
          <w:rFonts w:ascii="Times New Roman" w:eastAsia="Times New Roman" w:hAnsi="Times New Roman" w:cs="Times New Roman"/>
          <w:sz w:val="28"/>
          <w:szCs w:val="28"/>
          <w:lang w:val="ru-RU" w:eastAsia="ru-RU"/>
        </w:rPr>
        <w:t xml:space="preserve">, так, то </w:t>
      </w:r>
      <w:proofErr w:type="spellStart"/>
      <w:r w:rsidRPr="00A870D7">
        <w:rPr>
          <w:rFonts w:ascii="Times New Roman" w:eastAsia="Times New Roman" w:hAnsi="Times New Roman" w:cs="Times New Roman"/>
          <w:sz w:val="28"/>
          <w:szCs w:val="28"/>
          <w:lang w:val="ru-RU" w:eastAsia="ru-RU"/>
        </w:rPr>
        <w:t>які</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саме</w:t>
      </w:r>
      <w:proofErr w:type="spellEnd"/>
      <w:r w:rsidRPr="00A870D7">
        <w:rPr>
          <w:rFonts w:ascii="Times New Roman" w:eastAsia="Times New Roman" w:hAnsi="Times New Roman" w:cs="Times New Roman"/>
          <w:sz w:val="28"/>
          <w:szCs w:val="28"/>
          <w:lang w:val="ru-RU" w:eastAsia="ru-RU"/>
        </w:rPr>
        <w:t>?</w:t>
      </w:r>
    </w:p>
    <w:p w:rsidR="00BE442A" w:rsidRPr="00A870D7" w:rsidRDefault="0046772C" w:rsidP="0046772C">
      <w:pPr>
        <w:spacing w:before="120" w:after="120" w:line="240" w:lineRule="auto"/>
        <w:jc w:val="both"/>
        <w:rPr>
          <w:rFonts w:ascii="Times New Roman" w:eastAsia="Times New Roman" w:hAnsi="Times New Roman" w:cs="Times New Roman"/>
          <w:sz w:val="28"/>
          <w:szCs w:val="28"/>
          <w:lang w:val="ru-RU" w:eastAsia="ru-RU"/>
        </w:rPr>
      </w:pPr>
      <w:r w:rsidRPr="00A870D7">
        <w:rPr>
          <w:rFonts w:ascii="Times New Roman" w:eastAsia="Times New Roman" w:hAnsi="Times New Roman" w:cs="Times New Roman"/>
          <w:sz w:val="28"/>
          <w:szCs w:val="28"/>
          <w:lang w:val="ru-RU" w:eastAsia="ru-RU"/>
        </w:rPr>
        <w:t xml:space="preserve">4.Як </w:t>
      </w:r>
      <w:proofErr w:type="spellStart"/>
      <w:r w:rsidRPr="00A870D7">
        <w:rPr>
          <w:rFonts w:ascii="Times New Roman" w:eastAsia="Times New Roman" w:hAnsi="Times New Roman" w:cs="Times New Roman"/>
          <w:sz w:val="28"/>
          <w:szCs w:val="28"/>
          <w:lang w:val="ru-RU" w:eastAsia="ru-RU"/>
        </w:rPr>
        <w:t>ви</w:t>
      </w:r>
      <w:proofErr w:type="spellEnd"/>
      <w:r w:rsidRPr="00A870D7">
        <w:rPr>
          <w:rFonts w:ascii="Times New Roman" w:eastAsia="Times New Roman" w:hAnsi="Times New Roman" w:cs="Times New Roman"/>
          <w:sz w:val="28"/>
          <w:szCs w:val="28"/>
          <w:lang w:val="ru-RU" w:eastAsia="ru-RU"/>
        </w:rPr>
        <w:t xml:space="preserve"> </w:t>
      </w:r>
      <w:proofErr w:type="spellStart"/>
      <w:r w:rsidRPr="00A870D7">
        <w:rPr>
          <w:rFonts w:ascii="Times New Roman" w:eastAsia="Times New Roman" w:hAnsi="Times New Roman" w:cs="Times New Roman"/>
          <w:sz w:val="28"/>
          <w:szCs w:val="28"/>
          <w:lang w:val="ru-RU" w:eastAsia="ru-RU"/>
        </w:rPr>
        <w:t>вважаєте</w:t>
      </w:r>
      <w:proofErr w:type="spellEnd"/>
      <w:r w:rsidRPr="00A870D7">
        <w:rPr>
          <w:rFonts w:ascii="Times New Roman" w:eastAsia="Times New Roman" w:hAnsi="Times New Roman" w:cs="Times New Roman"/>
          <w:sz w:val="28"/>
          <w:szCs w:val="28"/>
          <w:lang w:val="ru-RU" w:eastAsia="ru-RU"/>
        </w:rPr>
        <w:t>, яке</w:t>
      </w:r>
      <w:r w:rsidR="005B6201" w:rsidRPr="00A870D7">
        <w:rPr>
          <w:rFonts w:ascii="Times New Roman" w:eastAsia="Times New Roman" w:hAnsi="Times New Roman" w:cs="Times New Roman"/>
          <w:sz w:val="28"/>
          <w:szCs w:val="28"/>
          <w:lang w:val="ru-RU" w:eastAsia="ru-RU"/>
        </w:rPr>
        <w:t xml:space="preserve"> </w:t>
      </w:r>
      <w:proofErr w:type="spellStart"/>
      <w:proofErr w:type="gramStart"/>
      <w:r w:rsidR="005B6201" w:rsidRPr="00A870D7">
        <w:rPr>
          <w:rFonts w:ascii="Times New Roman" w:eastAsia="Times New Roman" w:hAnsi="Times New Roman" w:cs="Times New Roman"/>
          <w:sz w:val="28"/>
          <w:szCs w:val="28"/>
          <w:lang w:val="ru-RU" w:eastAsia="ru-RU"/>
        </w:rPr>
        <w:t>р</w:t>
      </w:r>
      <w:proofErr w:type="gramEnd"/>
      <w:r w:rsidR="005B6201" w:rsidRPr="00A870D7">
        <w:rPr>
          <w:rFonts w:ascii="Times New Roman" w:eastAsia="Times New Roman" w:hAnsi="Times New Roman" w:cs="Times New Roman"/>
          <w:sz w:val="28"/>
          <w:szCs w:val="28"/>
          <w:lang w:val="ru-RU" w:eastAsia="ru-RU"/>
        </w:rPr>
        <w:t>ішення</w:t>
      </w:r>
      <w:proofErr w:type="spellEnd"/>
      <w:r w:rsidR="005B6201" w:rsidRPr="00A870D7">
        <w:rPr>
          <w:rFonts w:ascii="Times New Roman" w:eastAsia="Times New Roman" w:hAnsi="Times New Roman" w:cs="Times New Roman"/>
          <w:sz w:val="28"/>
          <w:szCs w:val="28"/>
          <w:lang w:val="ru-RU" w:eastAsia="ru-RU"/>
        </w:rPr>
        <w:t xml:space="preserve"> </w:t>
      </w:r>
      <w:proofErr w:type="spellStart"/>
      <w:r w:rsidR="005B6201" w:rsidRPr="00A870D7">
        <w:rPr>
          <w:rFonts w:ascii="Times New Roman" w:eastAsia="Times New Roman" w:hAnsi="Times New Roman" w:cs="Times New Roman"/>
          <w:sz w:val="28"/>
          <w:szCs w:val="28"/>
          <w:lang w:val="ru-RU" w:eastAsia="ru-RU"/>
        </w:rPr>
        <w:t>прийняв</w:t>
      </w:r>
      <w:proofErr w:type="spellEnd"/>
      <w:r w:rsidR="005B6201" w:rsidRPr="00A870D7">
        <w:rPr>
          <w:rFonts w:ascii="Times New Roman" w:eastAsia="Times New Roman" w:hAnsi="Times New Roman" w:cs="Times New Roman"/>
          <w:sz w:val="28"/>
          <w:szCs w:val="28"/>
          <w:lang w:val="ru-RU" w:eastAsia="ru-RU"/>
        </w:rPr>
        <w:t xml:space="preserve"> Суд</w:t>
      </w:r>
      <w:r w:rsidRPr="00A870D7">
        <w:rPr>
          <w:rFonts w:ascii="Times New Roman" w:eastAsia="Times New Roman" w:hAnsi="Times New Roman" w:cs="Times New Roman"/>
          <w:sz w:val="28"/>
          <w:szCs w:val="28"/>
          <w:lang w:val="ru-RU" w:eastAsia="ru-RU"/>
        </w:rPr>
        <w:t>?</w:t>
      </w:r>
    </w:p>
    <w:p w:rsidR="00BE442A" w:rsidRPr="00A870D7" w:rsidRDefault="00BE442A" w:rsidP="00BE442A">
      <w:pPr>
        <w:spacing w:after="0"/>
        <w:jc w:val="both"/>
        <w:rPr>
          <w:rFonts w:ascii="Times New Roman" w:eastAsia="Calibri" w:hAnsi="Times New Roman" w:cs="Times New Roman"/>
          <w:sz w:val="28"/>
          <w:szCs w:val="28"/>
          <w:lang w:val="ru-RU"/>
        </w:rPr>
      </w:pPr>
    </w:p>
    <w:p w:rsidR="00BE442A" w:rsidRPr="00A870D7" w:rsidRDefault="00BE442A" w:rsidP="00BE442A">
      <w:pPr>
        <w:spacing w:after="0"/>
        <w:jc w:val="both"/>
        <w:rPr>
          <w:rFonts w:ascii="Times New Roman" w:eastAsia="Calibri" w:hAnsi="Times New Roman" w:cs="Times New Roman"/>
          <w:sz w:val="28"/>
          <w:szCs w:val="28"/>
          <w:lang w:val="ru-RU"/>
        </w:rPr>
      </w:pPr>
      <w:proofErr w:type="spellStart"/>
      <w:r w:rsidRPr="00A870D7">
        <w:rPr>
          <w:rFonts w:ascii="Times New Roman" w:eastAsia="Calibri" w:hAnsi="Times New Roman" w:cs="Times New Roman"/>
          <w:sz w:val="28"/>
          <w:szCs w:val="28"/>
          <w:lang w:val="ru-RU"/>
        </w:rPr>
        <w:t>Учні</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презентують</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результати</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своєї</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роботи</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коментують</w:t>
      </w:r>
      <w:proofErr w:type="spellEnd"/>
      <w:r w:rsidRPr="00A870D7">
        <w:rPr>
          <w:rFonts w:ascii="Times New Roman" w:eastAsia="Calibri" w:hAnsi="Times New Roman" w:cs="Times New Roman"/>
          <w:sz w:val="28"/>
          <w:szCs w:val="28"/>
          <w:lang w:val="ru-RU"/>
        </w:rPr>
        <w:t xml:space="preserve"> та </w:t>
      </w:r>
      <w:proofErr w:type="spellStart"/>
      <w:r w:rsidRPr="00A870D7">
        <w:rPr>
          <w:rFonts w:ascii="Times New Roman" w:eastAsia="Calibri" w:hAnsi="Times New Roman" w:cs="Times New Roman"/>
          <w:sz w:val="28"/>
          <w:szCs w:val="28"/>
          <w:lang w:val="ru-RU"/>
        </w:rPr>
        <w:t>доповнюють</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доповіді</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інших</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груп</w:t>
      </w:r>
      <w:proofErr w:type="spellEnd"/>
      <w:r w:rsidRPr="00A870D7">
        <w:rPr>
          <w:rFonts w:ascii="Times New Roman" w:eastAsia="Calibri" w:hAnsi="Times New Roman" w:cs="Times New Roman"/>
          <w:sz w:val="28"/>
          <w:szCs w:val="28"/>
          <w:lang w:val="ru-RU"/>
        </w:rPr>
        <w:t>.</w:t>
      </w:r>
    </w:p>
    <w:p w:rsidR="0046772C" w:rsidRPr="00A870D7" w:rsidRDefault="0046772C" w:rsidP="00BE442A">
      <w:pPr>
        <w:spacing w:after="0"/>
        <w:jc w:val="both"/>
        <w:rPr>
          <w:rFonts w:ascii="Times New Roman" w:eastAsia="Calibri" w:hAnsi="Times New Roman" w:cs="Times New Roman"/>
          <w:sz w:val="28"/>
          <w:szCs w:val="28"/>
          <w:lang w:val="ru-RU"/>
        </w:rPr>
      </w:pPr>
      <w:proofErr w:type="spellStart"/>
      <w:r w:rsidRPr="00A870D7">
        <w:rPr>
          <w:rFonts w:ascii="Times New Roman" w:eastAsia="Calibri" w:hAnsi="Times New Roman" w:cs="Times New Roman"/>
          <w:sz w:val="28"/>
          <w:szCs w:val="28"/>
          <w:lang w:val="ru-RU"/>
        </w:rPr>
        <w:t>Вчитель</w:t>
      </w:r>
      <w:proofErr w:type="spellEnd"/>
      <w:r w:rsidRPr="00A870D7">
        <w:rPr>
          <w:rFonts w:ascii="Times New Roman" w:eastAsia="Calibri" w:hAnsi="Times New Roman" w:cs="Times New Roman"/>
          <w:sz w:val="28"/>
          <w:szCs w:val="28"/>
          <w:lang w:val="ru-RU"/>
        </w:rPr>
        <w:t>\</w:t>
      </w:r>
      <w:proofErr w:type="spellStart"/>
      <w:r w:rsidRPr="00A870D7">
        <w:rPr>
          <w:rFonts w:ascii="Times New Roman" w:eastAsia="Calibri" w:hAnsi="Times New Roman" w:cs="Times New Roman"/>
          <w:sz w:val="28"/>
          <w:szCs w:val="28"/>
          <w:lang w:val="ru-RU"/>
        </w:rPr>
        <w:t>вчителька</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модерує</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відповіді</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учнів</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оголошуючи</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їм</w:t>
      </w:r>
      <w:proofErr w:type="spellEnd"/>
      <w:r w:rsidRPr="00A870D7">
        <w:rPr>
          <w:rFonts w:ascii="Times New Roman" w:eastAsia="Calibri" w:hAnsi="Times New Roman" w:cs="Times New Roman"/>
          <w:sz w:val="28"/>
          <w:szCs w:val="28"/>
          <w:lang w:val="ru-RU"/>
        </w:rPr>
        <w:t xml:space="preserve"> </w:t>
      </w:r>
      <w:proofErr w:type="spellStart"/>
      <w:r w:rsidRPr="00A870D7">
        <w:rPr>
          <w:rFonts w:ascii="Times New Roman" w:eastAsia="Calibri" w:hAnsi="Times New Roman" w:cs="Times New Roman"/>
          <w:sz w:val="28"/>
          <w:szCs w:val="28"/>
          <w:lang w:val="ru-RU"/>
        </w:rPr>
        <w:t>дійсні</w:t>
      </w:r>
      <w:proofErr w:type="spellEnd"/>
      <w:r w:rsidRPr="00A870D7">
        <w:rPr>
          <w:rFonts w:ascii="Times New Roman" w:eastAsia="Calibri" w:hAnsi="Times New Roman" w:cs="Times New Roman"/>
          <w:sz w:val="28"/>
          <w:szCs w:val="28"/>
          <w:lang w:val="ru-RU"/>
        </w:rPr>
        <w:t xml:space="preserve"> </w:t>
      </w:r>
      <w:proofErr w:type="spellStart"/>
      <w:proofErr w:type="gramStart"/>
      <w:r w:rsidRPr="00A870D7">
        <w:rPr>
          <w:rFonts w:ascii="Times New Roman" w:eastAsia="Calibri" w:hAnsi="Times New Roman" w:cs="Times New Roman"/>
          <w:sz w:val="28"/>
          <w:szCs w:val="28"/>
          <w:lang w:val="ru-RU"/>
        </w:rPr>
        <w:t>р</w:t>
      </w:r>
      <w:proofErr w:type="gramEnd"/>
      <w:r w:rsidRPr="00A870D7">
        <w:rPr>
          <w:rFonts w:ascii="Times New Roman" w:eastAsia="Calibri" w:hAnsi="Times New Roman" w:cs="Times New Roman"/>
          <w:sz w:val="28"/>
          <w:szCs w:val="28"/>
          <w:lang w:val="ru-RU"/>
        </w:rPr>
        <w:t>ішення</w:t>
      </w:r>
      <w:proofErr w:type="spellEnd"/>
      <w:r w:rsidRPr="00A870D7">
        <w:rPr>
          <w:rFonts w:ascii="Times New Roman" w:eastAsia="Calibri" w:hAnsi="Times New Roman" w:cs="Times New Roman"/>
          <w:sz w:val="28"/>
          <w:szCs w:val="28"/>
          <w:lang w:val="ru-RU"/>
        </w:rPr>
        <w:t xml:space="preserve"> Суду.</w:t>
      </w:r>
    </w:p>
    <w:p w:rsidR="005371EF" w:rsidRPr="00A870D7" w:rsidRDefault="005371EF" w:rsidP="00BE442A">
      <w:pPr>
        <w:spacing w:after="0"/>
        <w:jc w:val="both"/>
        <w:rPr>
          <w:rFonts w:ascii="Times New Roman" w:eastAsia="Calibri" w:hAnsi="Times New Roman" w:cs="Times New Roman"/>
          <w:sz w:val="28"/>
          <w:szCs w:val="28"/>
          <w:lang w:val="ru-RU"/>
        </w:rPr>
      </w:pPr>
    </w:p>
    <w:p w:rsidR="005371EF" w:rsidRPr="00A870D7" w:rsidRDefault="005371EF" w:rsidP="005371E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 xml:space="preserve">III. Завершальний етап </w:t>
      </w:r>
    </w:p>
    <w:p w:rsidR="00BE442A" w:rsidRPr="00A870D7" w:rsidRDefault="005371EF" w:rsidP="00D37374">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1. Сис</w:t>
      </w:r>
      <w:r w:rsidR="00D37374" w:rsidRPr="00A870D7">
        <w:rPr>
          <w:rFonts w:ascii="Times New Roman" w:eastAsia="Times New Roman" w:hAnsi="Times New Roman" w:cs="Times New Roman"/>
          <w:color w:val="000000"/>
          <w:sz w:val="28"/>
          <w:szCs w:val="28"/>
          <w:lang w:eastAsia="uk-UA"/>
        </w:rPr>
        <w:t>тематизація вивченого на уроці.</w:t>
      </w:r>
    </w:p>
    <w:p w:rsidR="00BE442A" w:rsidRPr="00A870D7" w:rsidRDefault="00BE442A" w:rsidP="00BE442A">
      <w:pPr>
        <w:spacing w:after="0"/>
        <w:jc w:val="both"/>
        <w:rPr>
          <w:rFonts w:ascii="Times New Roman" w:eastAsia="Calibri" w:hAnsi="Times New Roman" w:cs="Times New Roman"/>
          <w:b/>
          <w:sz w:val="28"/>
          <w:szCs w:val="28"/>
          <w:lang w:val="ru-RU"/>
        </w:rPr>
      </w:pPr>
      <w:proofErr w:type="spellStart"/>
      <w:r w:rsidRPr="00A870D7">
        <w:rPr>
          <w:rFonts w:ascii="Times New Roman" w:eastAsia="Calibri" w:hAnsi="Times New Roman" w:cs="Times New Roman"/>
          <w:b/>
          <w:sz w:val="28"/>
          <w:szCs w:val="28"/>
          <w:lang w:val="ru-RU"/>
        </w:rPr>
        <w:t>Рефлексія</w:t>
      </w:r>
      <w:proofErr w:type="spellEnd"/>
      <w:r w:rsidRPr="00A870D7">
        <w:rPr>
          <w:rFonts w:ascii="Times New Roman" w:eastAsia="Calibri" w:hAnsi="Times New Roman" w:cs="Times New Roman"/>
          <w:b/>
          <w:sz w:val="28"/>
          <w:szCs w:val="28"/>
          <w:lang w:val="ru-RU"/>
        </w:rPr>
        <w:t>.</w:t>
      </w:r>
    </w:p>
    <w:p w:rsidR="0046772C" w:rsidRPr="00A870D7" w:rsidRDefault="00BE442A" w:rsidP="0046772C">
      <w:pPr>
        <w:spacing w:after="0"/>
        <w:jc w:val="both"/>
        <w:rPr>
          <w:rFonts w:ascii="Times New Roman" w:eastAsia="Calibri" w:hAnsi="Times New Roman" w:cs="Times New Roman"/>
          <w:sz w:val="28"/>
          <w:szCs w:val="28"/>
          <w:lang w:val="ru-RU"/>
        </w:rPr>
      </w:pPr>
      <w:proofErr w:type="spellStart"/>
      <w:r w:rsidRPr="00A870D7">
        <w:rPr>
          <w:rFonts w:ascii="Times New Roman" w:eastAsia="Calibri" w:hAnsi="Times New Roman" w:cs="Times New Roman"/>
          <w:b/>
          <w:sz w:val="28"/>
          <w:szCs w:val="28"/>
          <w:lang w:val="ru-RU"/>
        </w:rPr>
        <w:t>Бесіда</w:t>
      </w:r>
      <w:proofErr w:type="spellEnd"/>
      <w:r w:rsidRPr="00A870D7">
        <w:rPr>
          <w:rFonts w:ascii="Times New Roman" w:eastAsia="Calibri" w:hAnsi="Times New Roman" w:cs="Times New Roman"/>
          <w:b/>
          <w:sz w:val="28"/>
          <w:szCs w:val="28"/>
          <w:lang w:val="ru-RU"/>
        </w:rPr>
        <w:t xml:space="preserve"> за </w:t>
      </w:r>
      <w:proofErr w:type="spellStart"/>
      <w:r w:rsidRPr="00A870D7">
        <w:rPr>
          <w:rFonts w:ascii="Times New Roman" w:eastAsia="Calibri" w:hAnsi="Times New Roman" w:cs="Times New Roman"/>
          <w:b/>
          <w:sz w:val="28"/>
          <w:szCs w:val="28"/>
          <w:lang w:val="ru-RU"/>
        </w:rPr>
        <w:t>запитаннями</w:t>
      </w:r>
      <w:proofErr w:type="spellEnd"/>
      <w:r w:rsidRPr="00A870D7">
        <w:rPr>
          <w:rFonts w:ascii="Times New Roman" w:eastAsia="Calibri" w:hAnsi="Times New Roman" w:cs="Times New Roman"/>
          <w:b/>
          <w:sz w:val="28"/>
          <w:szCs w:val="28"/>
          <w:lang w:val="ru-RU"/>
        </w:rPr>
        <w:t>.</w:t>
      </w:r>
    </w:p>
    <w:p w:rsidR="00D95DF1" w:rsidRPr="00D95DF1" w:rsidRDefault="00D95DF1" w:rsidP="00D95DF1">
      <w:pPr>
        <w:spacing w:after="0"/>
        <w:ind w:left="360"/>
        <w:jc w:val="both"/>
        <w:rPr>
          <w:rFonts w:ascii="Times New Roman" w:eastAsia="Calibri" w:hAnsi="Times New Roman" w:cs="Times New Roman"/>
          <w:sz w:val="28"/>
          <w:szCs w:val="28"/>
          <w:lang w:val="ru-RU"/>
        </w:rPr>
      </w:pPr>
    </w:p>
    <w:p w:rsidR="0046772C" w:rsidRPr="00D95DF1" w:rsidRDefault="00D95DF1" w:rsidP="00D95DF1">
      <w:pPr>
        <w:spacing w:after="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Pr="00D95DF1">
        <w:rPr>
          <w:rFonts w:ascii="Times New Roman" w:eastAsia="Calibri" w:hAnsi="Times New Roman" w:cs="Times New Roman"/>
          <w:sz w:val="28"/>
          <w:szCs w:val="28"/>
          <w:lang w:val="ru-RU"/>
        </w:rPr>
        <w:t>1.</w:t>
      </w:r>
      <w:r w:rsidR="0046772C" w:rsidRPr="00D95DF1">
        <w:rPr>
          <w:rFonts w:ascii="Times New Roman" w:eastAsia="Calibri" w:hAnsi="Times New Roman" w:cs="Times New Roman"/>
          <w:sz w:val="28"/>
          <w:szCs w:val="28"/>
          <w:lang w:val="ru-RU"/>
        </w:rPr>
        <w:t xml:space="preserve">Які </w:t>
      </w:r>
      <w:proofErr w:type="spellStart"/>
      <w:r w:rsidR="0046772C" w:rsidRPr="00D95DF1">
        <w:rPr>
          <w:rFonts w:ascii="Times New Roman" w:eastAsia="Calibri" w:hAnsi="Times New Roman" w:cs="Times New Roman"/>
          <w:sz w:val="28"/>
          <w:szCs w:val="28"/>
          <w:lang w:val="ru-RU"/>
        </w:rPr>
        <w:t>види</w:t>
      </w:r>
      <w:proofErr w:type="spellEnd"/>
      <w:r w:rsidR="0046772C" w:rsidRPr="00D95DF1">
        <w:rPr>
          <w:rFonts w:ascii="Times New Roman" w:eastAsia="Calibri" w:hAnsi="Times New Roman" w:cs="Times New Roman"/>
          <w:sz w:val="28"/>
          <w:szCs w:val="28"/>
          <w:lang w:val="ru-RU"/>
        </w:rPr>
        <w:t xml:space="preserve"> </w:t>
      </w:r>
      <w:r w:rsidR="0046772C" w:rsidRPr="00D95DF1">
        <w:rPr>
          <w:rFonts w:ascii="Times New Roman" w:eastAsia="Calibri" w:hAnsi="Times New Roman" w:cs="Times New Roman"/>
          <w:color w:val="222222"/>
          <w:sz w:val="28"/>
          <w:szCs w:val="28"/>
          <w:shd w:val="clear" w:color="auto" w:fill="FFFFFF"/>
        </w:rPr>
        <w:t>м</w:t>
      </w:r>
      <w:r w:rsidR="0046772C" w:rsidRPr="00D95DF1">
        <w:rPr>
          <w:rFonts w:ascii="Times New Roman" w:hAnsi="Times New Roman" w:cs="Times New Roman"/>
          <w:color w:val="000000"/>
          <w:sz w:val="28"/>
          <w:szCs w:val="28"/>
        </w:rPr>
        <w:t xml:space="preserve">іжнародних механізмів захисту прав людини залежно від </w:t>
      </w:r>
      <w:proofErr w:type="gramStart"/>
      <w:r w:rsidR="0046772C" w:rsidRPr="00D95DF1">
        <w:rPr>
          <w:rFonts w:ascii="Times New Roman" w:hAnsi="Times New Roman" w:cs="Times New Roman"/>
          <w:color w:val="000000"/>
          <w:sz w:val="28"/>
          <w:szCs w:val="28"/>
        </w:rPr>
        <w:t>р</w:t>
      </w:r>
      <w:proofErr w:type="gramEnd"/>
      <w:r w:rsidR="0046772C" w:rsidRPr="00D95DF1">
        <w:rPr>
          <w:rFonts w:ascii="Times New Roman" w:hAnsi="Times New Roman" w:cs="Times New Roman"/>
          <w:color w:val="000000"/>
          <w:sz w:val="28"/>
          <w:szCs w:val="28"/>
        </w:rPr>
        <w:t>івня реалізації ви знаєте</w:t>
      </w:r>
      <w:r w:rsidR="007B6EDE" w:rsidRPr="00D95DF1">
        <w:rPr>
          <w:rFonts w:ascii="Times New Roman" w:hAnsi="Times New Roman" w:cs="Times New Roman"/>
          <w:color w:val="000000"/>
          <w:sz w:val="28"/>
          <w:szCs w:val="28"/>
        </w:rPr>
        <w:t>?</w:t>
      </w:r>
    </w:p>
    <w:p w:rsidR="00BE442A" w:rsidRPr="00A870D7" w:rsidRDefault="00BE442A" w:rsidP="0046772C">
      <w:pPr>
        <w:pStyle w:val="a3"/>
        <w:spacing w:after="0"/>
        <w:jc w:val="both"/>
        <w:rPr>
          <w:rFonts w:ascii="Times New Roman" w:eastAsia="Calibri" w:hAnsi="Times New Roman" w:cs="Times New Roman"/>
          <w:sz w:val="28"/>
          <w:szCs w:val="28"/>
          <w:lang w:val="ru-RU"/>
        </w:rPr>
      </w:pPr>
    </w:p>
    <w:p w:rsidR="00BE442A" w:rsidRPr="00D95DF1" w:rsidRDefault="00D95DF1" w:rsidP="00D95DF1">
      <w:pPr>
        <w:spacing w:after="0"/>
        <w:ind w:left="36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2.</w:t>
      </w:r>
      <w:r w:rsidR="007B6EDE" w:rsidRPr="00D95DF1">
        <w:rPr>
          <w:rFonts w:ascii="Times New Roman" w:eastAsia="Calibri" w:hAnsi="Times New Roman" w:cs="Times New Roman"/>
          <w:sz w:val="28"/>
          <w:szCs w:val="28"/>
          <w:lang w:val="ru-RU"/>
        </w:rPr>
        <w:t xml:space="preserve">Чому </w:t>
      </w:r>
      <w:proofErr w:type="spellStart"/>
      <w:r w:rsidR="007B6EDE" w:rsidRPr="00D95DF1">
        <w:rPr>
          <w:rFonts w:ascii="Times New Roman" w:eastAsia="Calibri" w:hAnsi="Times New Roman" w:cs="Times New Roman"/>
          <w:sz w:val="28"/>
          <w:szCs w:val="28"/>
          <w:lang w:val="ru-RU"/>
        </w:rPr>
        <w:t>механізм</w:t>
      </w:r>
      <w:proofErr w:type="spellEnd"/>
      <w:r w:rsidR="007B6EDE" w:rsidRPr="00D95DF1">
        <w:rPr>
          <w:rFonts w:ascii="Times New Roman" w:eastAsia="Calibri" w:hAnsi="Times New Roman" w:cs="Times New Roman"/>
          <w:sz w:val="28"/>
          <w:szCs w:val="28"/>
          <w:lang w:val="ru-RU"/>
        </w:rPr>
        <w:t xml:space="preserve"> </w:t>
      </w:r>
      <w:proofErr w:type="spellStart"/>
      <w:r w:rsidR="007B6EDE" w:rsidRPr="00D95DF1">
        <w:rPr>
          <w:rFonts w:ascii="Times New Roman" w:eastAsia="Calibri" w:hAnsi="Times New Roman" w:cs="Times New Roman"/>
          <w:sz w:val="28"/>
          <w:szCs w:val="28"/>
          <w:lang w:val="ru-RU"/>
        </w:rPr>
        <w:t>захисту</w:t>
      </w:r>
      <w:proofErr w:type="spellEnd"/>
      <w:r w:rsidR="007B6EDE" w:rsidRPr="00D95DF1">
        <w:rPr>
          <w:rFonts w:ascii="Times New Roman" w:eastAsia="Calibri" w:hAnsi="Times New Roman" w:cs="Times New Roman"/>
          <w:sz w:val="28"/>
          <w:szCs w:val="28"/>
          <w:lang w:val="ru-RU"/>
        </w:rPr>
        <w:t xml:space="preserve"> прав </w:t>
      </w:r>
      <w:proofErr w:type="spellStart"/>
      <w:r w:rsidR="007B6EDE" w:rsidRPr="00D95DF1">
        <w:rPr>
          <w:rFonts w:ascii="Times New Roman" w:eastAsia="Calibri" w:hAnsi="Times New Roman" w:cs="Times New Roman"/>
          <w:sz w:val="28"/>
          <w:szCs w:val="28"/>
          <w:lang w:val="ru-RU"/>
        </w:rPr>
        <w:t>людини</w:t>
      </w:r>
      <w:proofErr w:type="spellEnd"/>
      <w:r w:rsidR="007B6EDE" w:rsidRPr="00D95DF1">
        <w:rPr>
          <w:rFonts w:ascii="Times New Roman" w:eastAsia="Calibri" w:hAnsi="Times New Roman" w:cs="Times New Roman"/>
          <w:sz w:val="28"/>
          <w:szCs w:val="28"/>
          <w:lang w:val="ru-RU"/>
        </w:rPr>
        <w:t xml:space="preserve"> в </w:t>
      </w:r>
      <w:proofErr w:type="spellStart"/>
      <w:r w:rsidR="007B6EDE" w:rsidRPr="00D95DF1">
        <w:rPr>
          <w:rFonts w:ascii="Times New Roman" w:eastAsia="Calibri" w:hAnsi="Times New Roman" w:cs="Times New Roman"/>
          <w:sz w:val="28"/>
          <w:szCs w:val="28"/>
          <w:lang w:val="ru-RU"/>
        </w:rPr>
        <w:t>Європейському</w:t>
      </w:r>
      <w:proofErr w:type="spellEnd"/>
      <w:r w:rsidR="007B6EDE" w:rsidRPr="00D95DF1">
        <w:rPr>
          <w:rFonts w:ascii="Times New Roman" w:eastAsia="Calibri" w:hAnsi="Times New Roman" w:cs="Times New Roman"/>
          <w:sz w:val="28"/>
          <w:szCs w:val="28"/>
          <w:lang w:val="ru-RU"/>
        </w:rPr>
        <w:t xml:space="preserve"> </w:t>
      </w:r>
      <w:proofErr w:type="spellStart"/>
      <w:r w:rsidR="007B6EDE" w:rsidRPr="00D95DF1">
        <w:rPr>
          <w:rFonts w:ascii="Times New Roman" w:eastAsia="Calibri" w:hAnsi="Times New Roman" w:cs="Times New Roman"/>
          <w:sz w:val="28"/>
          <w:szCs w:val="28"/>
          <w:lang w:val="ru-RU"/>
        </w:rPr>
        <w:t>Суді</w:t>
      </w:r>
      <w:proofErr w:type="spellEnd"/>
      <w:r w:rsidR="007B6EDE" w:rsidRPr="00D95DF1">
        <w:rPr>
          <w:rFonts w:ascii="Times New Roman" w:eastAsia="Calibri" w:hAnsi="Times New Roman" w:cs="Times New Roman"/>
          <w:sz w:val="28"/>
          <w:szCs w:val="28"/>
          <w:lang w:val="ru-RU"/>
        </w:rPr>
        <w:t xml:space="preserve"> </w:t>
      </w:r>
      <w:proofErr w:type="spellStart"/>
      <w:r w:rsidR="007B6EDE" w:rsidRPr="00D95DF1">
        <w:rPr>
          <w:rFonts w:ascii="Times New Roman" w:eastAsia="Calibri" w:hAnsi="Times New Roman" w:cs="Times New Roman"/>
          <w:sz w:val="28"/>
          <w:szCs w:val="28"/>
          <w:lang w:val="ru-RU"/>
        </w:rPr>
        <w:t>вважається</w:t>
      </w:r>
      <w:proofErr w:type="spellEnd"/>
      <w:r w:rsidR="007B6EDE" w:rsidRPr="00D95DF1">
        <w:rPr>
          <w:rFonts w:ascii="Times New Roman" w:eastAsia="Calibri" w:hAnsi="Times New Roman" w:cs="Times New Roman"/>
          <w:sz w:val="28"/>
          <w:szCs w:val="28"/>
          <w:lang w:val="ru-RU"/>
        </w:rPr>
        <w:t xml:space="preserve"> </w:t>
      </w:r>
      <w:proofErr w:type="spellStart"/>
      <w:r w:rsidR="007B6EDE" w:rsidRPr="00D95DF1">
        <w:rPr>
          <w:rFonts w:ascii="Times New Roman" w:eastAsia="Calibri" w:hAnsi="Times New Roman" w:cs="Times New Roman"/>
          <w:sz w:val="28"/>
          <w:szCs w:val="28"/>
          <w:lang w:val="ru-RU"/>
        </w:rPr>
        <w:t>регіональним</w:t>
      </w:r>
      <w:proofErr w:type="spellEnd"/>
      <w:r w:rsidR="00BE442A" w:rsidRPr="00D95DF1">
        <w:rPr>
          <w:rFonts w:ascii="Times New Roman" w:eastAsia="Calibri" w:hAnsi="Times New Roman" w:cs="Times New Roman"/>
          <w:sz w:val="28"/>
          <w:szCs w:val="28"/>
          <w:lang w:val="ru-RU"/>
        </w:rPr>
        <w:t>?</w:t>
      </w:r>
    </w:p>
    <w:p w:rsidR="00BE442A" w:rsidRPr="00A870D7" w:rsidRDefault="00D95DF1" w:rsidP="00BE442A">
      <w:pPr>
        <w:spacing w:after="0"/>
        <w:ind w:left="360"/>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 </w:t>
      </w:r>
      <w:r w:rsidR="00BE442A" w:rsidRPr="00A870D7">
        <w:rPr>
          <w:rFonts w:ascii="Times New Roman" w:eastAsia="Calibri" w:hAnsi="Times New Roman" w:cs="Times New Roman"/>
          <w:sz w:val="28"/>
          <w:szCs w:val="28"/>
          <w:lang w:val="ru-RU"/>
        </w:rPr>
        <w:t xml:space="preserve">3. </w:t>
      </w:r>
      <w:r w:rsidR="007B6EDE" w:rsidRPr="00A870D7">
        <w:rPr>
          <w:rFonts w:ascii="Times New Roman" w:eastAsia="Calibri" w:hAnsi="Times New Roman" w:cs="Times New Roman"/>
          <w:sz w:val="28"/>
          <w:szCs w:val="28"/>
        </w:rPr>
        <w:t xml:space="preserve">  Які скарги приймає до розгляду Суд</w:t>
      </w:r>
      <w:r w:rsidR="00BE442A" w:rsidRPr="00A870D7">
        <w:rPr>
          <w:rFonts w:ascii="Times New Roman" w:eastAsia="Calibri" w:hAnsi="Times New Roman" w:cs="Times New Roman"/>
          <w:sz w:val="28"/>
          <w:szCs w:val="28"/>
        </w:rPr>
        <w:t>?</w:t>
      </w:r>
    </w:p>
    <w:p w:rsidR="00BE442A" w:rsidRPr="00A870D7" w:rsidRDefault="00BE442A" w:rsidP="00BE442A">
      <w:pPr>
        <w:spacing w:after="0"/>
        <w:jc w:val="both"/>
        <w:rPr>
          <w:rFonts w:ascii="Times New Roman" w:eastAsia="Calibri" w:hAnsi="Times New Roman" w:cs="Times New Roman"/>
          <w:sz w:val="28"/>
          <w:szCs w:val="28"/>
        </w:rPr>
      </w:pPr>
      <w:r w:rsidRPr="00A870D7">
        <w:rPr>
          <w:rFonts w:ascii="Times New Roman" w:eastAsia="Calibri" w:hAnsi="Times New Roman" w:cs="Times New Roman"/>
          <w:sz w:val="28"/>
          <w:szCs w:val="28"/>
        </w:rPr>
        <w:t xml:space="preserve">     </w:t>
      </w:r>
      <w:r w:rsidR="007B6EDE" w:rsidRPr="00A870D7">
        <w:rPr>
          <w:rFonts w:ascii="Times New Roman" w:eastAsia="Calibri" w:hAnsi="Times New Roman" w:cs="Times New Roman"/>
          <w:sz w:val="28"/>
          <w:szCs w:val="28"/>
        </w:rPr>
        <w:t xml:space="preserve"> </w:t>
      </w:r>
      <w:r w:rsidRPr="00A870D7">
        <w:rPr>
          <w:rFonts w:ascii="Times New Roman" w:eastAsia="Calibri" w:hAnsi="Times New Roman" w:cs="Times New Roman"/>
          <w:sz w:val="28"/>
          <w:szCs w:val="28"/>
        </w:rPr>
        <w:t>4.</w:t>
      </w:r>
      <w:r w:rsidR="00D95DF1">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Чи</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можуть</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громадяни</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України</w:t>
      </w:r>
      <w:proofErr w:type="spellEnd"/>
      <w:r w:rsidR="007B6EDE" w:rsidRPr="00A870D7">
        <w:rPr>
          <w:rFonts w:ascii="Times New Roman" w:eastAsia="Calibri" w:hAnsi="Times New Roman" w:cs="Times New Roman"/>
          <w:sz w:val="28"/>
          <w:szCs w:val="28"/>
          <w:lang w:val="ru-RU"/>
        </w:rPr>
        <w:t xml:space="preserve"> у </w:t>
      </w:r>
      <w:proofErr w:type="spellStart"/>
      <w:r w:rsidR="007B6EDE" w:rsidRPr="00A870D7">
        <w:rPr>
          <w:rFonts w:ascii="Times New Roman" w:eastAsia="Calibri" w:hAnsi="Times New Roman" w:cs="Times New Roman"/>
          <w:sz w:val="28"/>
          <w:szCs w:val="28"/>
          <w:lang w:val="ru-RU"/>
        </w:rPr>
        <w:t>разі</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порушення</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своїх</w:t>
      </w:r>
      <w:proofErr w:type="spellEnd"/>
      <w:r w:rsidR="007B6EDE" w:rsidRPr="00A870D7">
        <w:rPr>
          <w:rFonts w:ascii="Times New Roman" w:eastAsia="Calibri" w:hAnsi="Times New Roman" w:cs="Times New Roman"/>
          <w:sz w:val="28"/>
          <w:szCs w:val="28"/>
          <w:lang w:val="ru-RU"/>
        </w:rPr>
        <w:t xml:space="preserve"> прав та </w:t>
      </w:r>
      <w:proofErr w:type="spellStart"/>
      <w:r w:rsidR="007B6EDE" w:rsidRPr="00A870D7">
        <w:rPr>
          <w:rFonts w:ascii="Times New Roman" w:eastAsia="Calibri" w:hAnsi="Times New Roman" w:cs="Times New Roman"/>
          <w:sz w:val="28"/>
          <w:szCs w:val="28"/>
          <w:lang w:val="ru-RU"/>
        </w:rPr>
        <w:t>осноположних</w:t>
      </w:r>
      <w:proofErr w:type="spellEnd"/>
      <w:r w:rsidR="007B6EDE" w:rsidRPr="00A870D7">
        <w:rPr>
          <w:rFonts w:ascii="Times New Roman" w:eastAsia="Calibri" w:hAnsi="Times New Roman" w:cs="Times New Roman"/>
          <w:sz w:val="28"/>
          <w:szCs w:val="28"/>
          <w:lang w:val="ru-RU"/>
        </w:rPr>
        <w:t xml:space="preserve"> свобод </w:t>
      </w:r>
      <w:proofErr w:type="spellStart"/>
      <w:r w:rsidR="007B6EDE" w:rsidRPr="00A870D7">
        <w:rPr>
          <w:rFonts w:ascii="Times New Roman" w:eastAsia="Calibri" w:hAnsi="Times New Roman" w:cs="Times New Roman"/>
          <w:sz w:val="28"/>
          <w:szCs w:val="28"/>
          <w:lang w:val="ru-RU"/>
        </w:rPr>
        <w:t>звернутися</w:t>
      </w:r>
      <w:proofErr w:type="spellEnd"/>
      <w:r w:rsidR="007B6EDE" w:rsidRPr="00A870D7">
        <w:rPr>
          <w:rFonts w:ascii="Times New Roman" w:eastAsia="Calibri" w:hAnsi="Times New Roman" w:cs="Times New Roman"/>
          <w:sz w:val="28"/>
          <w:szCs w:val="28"/>
          <w:lang w:val="ru-RU"/>
        </w:rPr>
        <w:t xml:space="preserve"> </w:t>
      </w:r>
      <w:proofErr w:type="gramStart"/>
      <w:r w:rsidR="007B6EDE" w:rsidRPr="00A870D7">
        <w:rPr>
          <w:rFonts w:ascii="Times New Roman" w:eastAsia="Calibri" w:hAnsi="Times New Roman" w:cs="Times New Roman"/>
          <w:sz w:val="28"/>
          <w:szCs w:val="28"/>
          <w:lang w:val="ru-RU"/>
        </w:rPr>
        <w:t>до</w:t>
      </w:r>
      <w:proofErr w:type="gramEnd"/>
      <w:r w:rsidR="007B6EDE" w:rsidRPr="00A870D7">
        <w:rPr>
          <w:rFonts w:ascii="Times New Roman" w:eastAsia="Calibri" w:hAnsi="Times New Roman" w:cs="Times New Roman"/>
          <w:sz w:val="28"/>
          <w:szCs w:val="28"/>
          <w:lang w:val="ru-RU"/>
        </w:rPr>
        <w:t xml:space="preserve"> Суду</w:t>
      </w:r>
      <w:r w:rsidRPr="00A870D7">
        <w:rPr>
          <w:rFonts w:ascii="Times New Roman" w:eastAsia="Calibri" w:hAnsi="Times New Roman" w:cs="Times New Roman"/>
          <w:sz w:val="28"/>
          <w:szCs w:val="28"/>
        </w:rPr>
        <w:t>?</w:t>
      </w:r>
    </w:p>
    <w:p w:rsidR="00BE442A" w:rsidRPr="00A870D7" w:rsidRDefault="00BE442A" w:rsidP="00BE442A">
      <w:pPr>
        <w:spacing w:after="0"/>
        <w:jc w:val="both"/>
        <w:rPr>
          <w:rFonts w:ascii="Times New Roman" w:eastAsia="Calibri" w:hAnsi="Times New Roman" w:cs="Times New Roman"/>
          <w:sz w:val="28"/>
          <w:szCs w:val="28"/>
          <w:lang w:val="ru-RU"/>
        </w:rPr>
      </w:pPr>
      <w:r w:rsidRPr="00A870D7">
        <w:rPr>
          <w:rFonts w:ascii="Times New Roman" w:eastAsia="Calibri" w:hAnsi="Times New Roman" w:cs="Times New Roman"/>
          <w:sz w:val="28"/>
          <w:szCs w:val="28"/>
        </w:rPr>
        <w:t xml:space="preserve">     </w:t>
      </w:r>
      <w:r w:rsidR="007B6EDE" w:rsidRPr="00A870D7">
        <w:rPr>
          <w:rFonts w:ascii="Times New Roman" w:eastAsia="Calibri" w:hAnsi="Times New Roman" w:cs="Times New Roman"/>
          <w:sz w:val="28"/>
          <w:szCs w:val="28"/>
        </w:rPr>
        <w:t xml:space="preserve"> </w:t>
      </w:r>
      <w:r w:rsidRPr="00A870D7">
        <w:rPr>
          <w:rFonts w:ascii="Times New Roman" w:eastAsia="Calibri" w:hAnsi="Times New Roman" w:cs="Times New Roman"/>
          <w:sz w:val="28"/>
          <w:szCs w:val="28"/>
        </w:rPr>
        <w:t xml:space="preserve">5. </w:t>
      </w:r>
      <w:r w:rsidR="007B6EDE" w:rsidRPr="00A870D7">
        <w:rPr>
          <w:rFonts w:ascii="Times New Roman" w:eastAsia="Calibri" w:hAnsi="Times New Roman" w:cs="Times New Roman"/>
          <w:sz w:val="28"/>
          <w:szCs w:val="28"/>
          <w:lang w:val="ru-RU"/>
        </w:rPr>
        <w:t xml:space="preserve">   В </w:t>
      </w:r>
      <w:proofErr w:type="spellStart"/>
      <w:r w:rsidR="007B6EDE" w:rsidRPr="00A870D7">
        <w:rPr>
          <w:rFonts w:ascii="Times New Roman" w:eastAsia="Calibri" w:hAnsi="Times New Roman" w:cs="Times New Roman"/>
          <w:sz w:val="28"/>
          <w:szCs w:val="28"/>
          <w:lang w:val="ru-RU"/>
        </w:rPr>
        <w:t>яких</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випадках</w:t>
      </w:r>
      <w:proofErr w:type="spellEnd"/>
      <w:r w:rsidR="007B6EDE" w:rsidRPr="00A870D7">
        <w:rPr>
          <w:rFonts w:ascii="Times New Roman" w:eastAsia="Calibri" w:hAnsi="Times New Roman" w:cs="Times New Roman"/>
          <w:sz w:val="28"/>
          <w:szCs w:val="28"/>
          <w:lang w:val="ru-RU"/>
        </w:rPr>
        <w:t xml:space="preserve"> Суд </w:t>
      </w:r>
      <w:proofErr w:type="spellStart"/>
      <w:r w:rsidR="007B6EDE" w:rsidRPr="00A870D7">
        <w:rPr>
          <w:rFonts w:ascii="Times New Roman" w:eastAsia="Calibri" w:hAnsi="Times New Roman" w:cs="Times New Roman"/>
          <w:sz w:val="28"/>
          <w:szCs w:val="28"/>
          <w:lang w:val="ru-RU"/>
        </w:rPr>
        <w:t>може</w:t>
      </w:r>
      <w:proofErr w:type="spellEnd"/>
      <w:r w:rsidR="007B6EDE" w:rsidRPr="00A870D7">
        <w:rPr>
          <w:rFonts w:ascii="Times New Roman" w:eastAsia="Calibri" w:hAnsi="Times New Roman" w:cs="Times New Roman"/>
          <w:sz w:val="28"/>
          <w:szCs w:val="28"/>
          <w:lang w:val="ru-RU"/>
        </w:rPr>
        <w:t xml:space="preserve"> не </w:t>
      </w:r>
      <w:proofErr w:type="spellStart"/>
      <w:r w:rsidR="007B6EDE" w:rsidRPr="00A870D7">
        <w:rPr>
          <w:rFonts w:ascii="Times New Roman" w:eastAsia="Calibri" w:hAnsi="Times New Roman" w:cs="Times New Roman"/>
          <w:sz w:val="28"/>
          <w:szCs w:val="28"/>
          <w:lang w:val="ru-RU"/>
        </w:rPr>
        <w:t>прийняти</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скаргу</w:t>
      </w:r>
      <w:proofErr w:type="spellEnd"/>
      <w:r w:rsidRPr="00A870D7">
        <w:rPr>
          <w:rFonts w:ascii="Times New Roman" w:eastAsia="Calibri" w:hAnsi="Times New Roman" w:cs="Times New Roman"/>
          <w:sz w:val="28"/>
          <w:szCs w:val="28"/>
          <w:lang w:val="ru-RU"/>
        </w:rPr>
        <w:t>?</w:t>
      </w:r>
    </w:p>
    <w:p w:rsidR="00BE442A" w:rsidRPr="00A870D7" w:rsidRDefault="00BE442A" w:rsidP="00BE442A">
      <w:pPr>
        <w:spacing w:after="0"/>
        <w:jc w:val="both"/>
        <w:rPr>
          <w:rFonts w:ascii="Times New Roman" w:eastAsia="Calibri" w:hAnsi="Times New Roman" w:cs="Times New Roman"/>
          <w:sz w:val="28"/>
          <w:szCs w:val="28"/>
        </w:rPr>
      </w:pPr>
      <w:r w:rsidRPr="00A870D7">
        <w:rPr>
          <w:rFonts w:ascii="Times New Roman" w:eastAsia="Calibri" w:hAnsi="Times New Roman" w:cs="Times New Roman"/>
          <w:sz w:val="28"/>
          <w:szCs w:val="28"/>
          <w:lang w:val="ru-RU"/>
        </w:rPr>
        <w:t xml:space="preserve">     </w:t>
      </w:r>
      <w:r w:rsidR="007B6EDE" w:rsidRPr="00A870D7">
        <w:rPr>
          <w:rFonts w:ascii="Times New Roman" w:eastAsia="Calibri" w:hAnsi="Times New Roman" w:cs="Times New Roman"/>
          <w:sz w:val="28"/>
          <w:szCs w:val="28"/>
          <w:lang w:val="ru-RU"/>
        </w:rPr>
        <w:t xml:space="preserve"> </w:t>
      </w:r>
      <w:r w:rsidRPr="00A870D7">
        <w:rPr>
          <w:rFonts w:ascii="Times New Roman" w:eastAsia="Calibri" w:hAnsi="Times New Roman" w:cs="Times New Roman"/>
          <w:sz w:val="28"/>
          <w:szCs w:val="28"/>
          <w:lang w:val="ru-RU"/>
        </w:rPr>
        <w:t xml:space="preserve">6. </w:t>
      </w:r>
      <w:r w:rsidR="007B6EDE" w:rsidRPr="00A870D7">
        <w:rPr>
          <w:rFonts w:ascii="Times New Roman" w:eastAsia="Calibri" w:hAnsi="Times New Roman" w:cs="Times New Roman"/>
          <w:sz w:val="28"/>
          <w:szCs w:val="28"/>
          <w:lang w:val="ru-RU"/>
        </w:rPr>
        <w:t xml:space="preserve">   </w:t>
      </w:r>
      <w:proofErr w:type="spellStart"/>
      <w:proofErr w:type="gramStart"/>
      <w:r w:rsidR="007B6EDE" w:rsidRPr="00A870D7">
        <w:rPr>
          <w:rFonts w:ascii="Times New Roman" w:eastAsia="Calibri" w:hAnsi="Times New Roman" w:cs="Times New Roman"/>
          <w:sz w:val="28"/>
          <w:szCs w:val="28"/>
          <w:lang w:val="ru-RU"/>
        </w:rPr>
        <w:t>Чи</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ма</w:t>
      </w:r>
      <w:proofErr w:type="gramEnd"/>
      <w:r w:rsidR="007B6EDE" w:rsidRPr="00A870D7">
        <w:rPr>
          <w:rFonts w:ascii="Times New Roman" w:eastAsia="Calibri" w:hAnsi="Times New Roman" w:cs="Times New Roman"/>
          <w:sz w:val="28"/>
          <w:szCs w:val="28"/>
          <w:lang w:val="ru-RU"/>
        </w:rPr>
        <w:t>є</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Україна</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свого</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представника</w:t>
      </w:r>
      <w:proofErr w:type="spellEnd"/>
      <w:r w:rsidR="007B6EDE" w:rsidRPr="00A870D7">
        <w:rPr>
          <w:rFonts w:ascii="Times New Roman" w:eastAsia="Calibri" w:hAnsi="Times New Roman" w:cs="Times New Roman"/>
          <w:sz w:val="28"/>
          <w:szCs w:val="28"/>
          <w:lang w:val="ru-RU"/>
        </w:rPr>
        <w:t xml:space="preserve"> у </w:t>
      </w:r>
      <w:proofErr w:type="spellStart"/>
      <w:r w:rsidR="007B6EDE" w:rsidRPr="00A870D7">
        <w:rPr>
          <w:rFonts w:ascii="Times New Roman" w:eastAsia="Calibri" w:hAnsi="Times New Roman" w:cs="Times New Roman"/>
          <w:sz w:val="28"/>
          <w:szCs w:val="28"/>
          <w:lang w:val="ru-RU"/>
        </w:rPr>
        <w:t>Суді</w:t>
      </w:r>
      <w:proofErr w:type="spellEnd"/>
      <w:r w:rsidRPr="00A870D7">
        <w:rPr>
          <w:rFonts w:ascii="Times New Roman" w:eastAsia="Calibri" w:hAnsi="Times New Roman" w:cs="Times New Roman"/>
          <w:sz w:val="28"/>
          <w:szCs w:val="28"/>
          <w:lang w:val="ru-RU"/>
        </w:rPr>
        <w:t>?</w:t>
      </w:r>
      <w:r w:rsidR="007B6EDE" w:rsidRPr="00A870D7">
        <w:rPr>
          <w:rFonts w:ascii="Times New Roman" w:eastAsia="Calibri" w:hAnsi="Times New Roman" w:cs="Times New Roman"/>
          <w:sz w:val="28"/>
          <w:szCs w:val="28"/>
          <w:lang w:val="ru-RU"/>
        </w:rPr>
        <w:t xml:space="preserve"> Кого </w:t>
      </w:r>
      <w:proofErr w:type="spellStart"/>
      <w:r w:rsidR="007B6EDE" w:rsidRPr="00A870D7">
        <w:rPr>
          <w:rFonts w:ascii="Times New Roman" w:eastAsia="Calibri" w:hAnsi="Times New Roman" w:cs="Times New Roman"/>
          <w:sz w:val="28"/>
          <w:szCs w:val="28"/>
          <w:lang w:val="ru-RU"/>
        </w:rPr>
        <w:t>саме</w:t>
      </w:r>
      <w:proofErr w:type="spellEnd"/>
      <w:r w:rsidR="007B6EDE" w:rsidRPr="00A870D7">
        <w:rPr>
          <w:rFonts w:ascii="Times New Roman" w:eastAsia="Calibri" w:hAnsi="Times New Roman" w:cs="Times New Roman"/>
          <w:sz w:val="28"/>
          <w:szCs w:val="28"/>
          <w:lang w:val="ru-RU"/>
        </w:rPr>
        <w:t>?</w:t>
      </w:r>
    </w:p>
    <w:p w:rsidR="007B6EDE" w:rsidRPr="00A870D7" w:rsidRDefault="00BE442A" w:rsidP="00BE442A">
      <w:pPr>
        <w:spacing w:after="0"/>
        <w:jc w:val="both"/>
        <w:rPr>
          <w:rFonts w:ascii="Times New Roman" w:eastAsia="Calibri" w:hAnsi="Times New Roman" w:cs="Times New Roman"/>
          <w:sz w:val="28"/>
          <w:szCs w:val="28"/>
          <w:lang w:val="ru-RU"/>
        </w:rPr>
      </w:pPr>
      <w:r w:rsidRPr="00A870D7">
        <w:rPr>
          <w:rFonts w:ascii="Times New Roman" w:eastAsia="Calibri" w:hAnsi="Times New Roman" w:cs="Times New Roman"/>
          <w:sz w:val="28"/>
          <w:szCs w:val="28"/>
          <w:lang w:val="ru-RU"/>
        </w:rPr>
        <w:t xml:space="preserve">     </w:t>
      </w:r>
      <w:r w:rsidR="007B6EDE" w:rsidRPr="00A870D7">
        <w:rPr>
          <w:rFonts w:ascii="Times New Roman" w:eastAsia="Calibri" w:hAnsi="Times New Roman" w:cs="Times New Roman"/>
          <w:sz w:val="28"/>
          <w:szCs w:val="28"/>
          <w:lang w:val="ru-RU"/>
        </w:rPr>
        <w:t xml:space="preserve"> </w:t>
      </w:r>
      <w:r w:rsidRPr="00A870D7">
        <w:rPr>
          <w:rFonts w:ascii="Times New Roman" w:eastAsia="Calibri" w:hAnsi="Times New Roman" w:cs="Times New Roman"/>
          <w:sz w:val="28"/>
          <w:szCs w:val="28"/>
          <w:lang w:val="ru-RU"/>
        </w:rPr>
        <w:t>7</w:t>
      </w:r>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Які</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наслідки</w:t>
      </w:r>
      <w:proofErr w:type="spellEnd"/>
      <w:r w:rsidR="007B6EDE" w:rsidRPr="00A870D7">
        <w:rPr>
          <w:rFonts w:ascii="Times New Roman" w:eastAsia="Calibri" w:hAnsi="Times New Roman" w:cs="Times New Roman"/>
          <w:sz w:val="28"/>
          <w:szCs w:val="28"/>
          <w:lang w:val="ru-RU"/>
        </w:rPr>
        <w:t xml:space="preserve"> для </w:t>
      </w:r>
      <w:proofErr w:type="spellStart"/>
      <w:r w:rsidR="007B6EDE" w:rsidRPr="00A870D7">
        <w:rPr>
          <w:rFonts w:ascii="Times New Roman" w:eastAsia="Calibri" w:hAnsi="Times New Roman" w:cs="Times New Roman"/>
          <w:sz w:val="28"/>
          <w:szCs w:val="28"/>
          <w:lang w:val="ru-RU"/>
        </w:rPr>
        <w:t>держави</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настають</w:t>
      </w:r>
      <w:proofErr w:type="spellEnd"/>
      <w:r w:rsidR="007B6EDE" w:rsidRPr="00A870D7">
        <w:rPr>
          <w:rFonts w:ascii="Times New Roman" w:eastAsia="Calibri" w:hAnsi="Times New Roman" w:cs="Times New Roman"/>
          <w:sz w:val="28"/>
          <w:szCs w:val="28"/>
          <w:lang w:val="ru-RU"/>
        </w:rPr>
        <w:t xml:space="preserve"> </w:t>
      </w:r>
      <w:proofErr w:type="gramStart"/>
      <w:r w:rsidR="007B6EDE" w:rsidRPr="00A870D7">
        <w:rPr>
          <w:rFonts w:ascii="Times New Roman" w:eastAsia="Calibri" w:hAnsi="Times New Roman" w:cs="Times New Roman"/>
          <w:sz w:val="28"/>
          <w:szCs w:val="28"/>
          <w:lang w:val="ru-RU"/>
        </w:rPr>
        <w:t>у</w:t>
      </w:r>
      <w:proofErr w:type="gram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разі</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задоволення</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скарги</w:t>
      </w:r>
      <w:proofErr w:type="spellEnd"/>
      <w:r w:rsidR="007B6EDE" w:rsidRPr="00A870D7">
        <w:rPr>
          <w:rFonts w:ascii="Times New Roman" w:eastAsia="Calibri" w:hAnsi="Times New Roman" w:cs="Times New Roman"/>
          <w:sz w:val="28"/>
          <w:szCs w:val="28"/>
          <w:lang w:val="ru-RU"/>
        </w:rPr>
        <w:t xml:space="preserve"> </w:t>
      </w:r>
      <w:proofErr w:type="spellStart"/>
      <w:r w:rsidR="007B6EDE" w:rsidRPr="00A870D7">
        <w:rPr>
          <w:rFonts w:ascii="Times New Roman" w:eastAsia="Calibri" w:hAnsi="Times New Roman" w:cs="Times New Roman"/>
          <w:sz w:val="28"/>
          <w:szCs w:val="28"/>
          <w:lang w:val="ru-RU"/>
        </w:rPr>
        <w:t>заявника</w:t>
      </w:r>
      <w:proofErr w:type="spellEnd"/>
      <w:r w:rsidR="007B6EDE" w:rsidRPr="00A870D7">
        <w:rPr>
          <w:rFonts w:ascii="Times New Roman" w:eastAsia="Calibri" w:hAnsi="Times New Roman" w:cs="Times New Roman"/>
          <w:sz w:val="28"/>
          <w:szCs w:val="28"/>
          <w:lang w:val="ru-RU"/>
        </w:rPr>
        <w:t>?</w:t>
      </w:r>
    </w:p>
    <w:p w:rsidR="00BE442A" w:rsidRPr="00A870D7" w:rsidRDefault="00BE442A" w:rsidP="00BE442A">
      <w:pPr>
        <w:spacing w:after="0"/>
        <w:jc w:val="both"/>
        <w:rPr>
          <w:rFonts w:ascii="Times New Roman" w:eastAsia="Calibri" w:hAnsi="Times New Roman" w:cs="Times New Roman"/>
          <w:sz w:val="28"/>
          <w:szCs w:val="28"/>
          <w:lang w:val="ru-RU"/>
        </w:rPr>
      </w:pPr>
      <w:r w:rsidRPr="00A870D7">
        <w:rPr>
          <w:rFonts w:ascii="Times New Roman" w:eastAsia="Calibri" w:hAnsi="Times New Roman" w:cs="Times New Roman"/>
          <w:sz w:val="28"/>
          <w:szCs w:val="28"/>
          <w:lang w:val="ru-RU"/>
        </w:rPr>
        <w:t xml:space="preserve">    </w:t>
      </w:r>
      <w:r w:rsidR="007B6EDE" w:rsidRPr="00A870D7">
        <w:rPr>
          <w:rFonts w:ascii="Times New Roman" w:eastAsia="Calibri" w:hAnsi="Times New Roman" w:cs="Times New Roman"/>
          <w:sz w:val="28"/>
          <w:szCs w:val="28"/>
          <w:lang w:val="ru-RU"/>
        </w:rPr>
        <w:t xml:space="preserve"> </w:t>
      </w:r>
      <w:r w:rsidRPr="00A870D7">
        <w:rPr>
          <w:rFonts w:ascii="Times New Roman" w:eastAsia="Calibri" w:hAnsi="Times New Roman" w:cs="Times New Roman"/>
          <w:sz w:val="28"/>
          <w:szCs w:val="28"/>
          <w:lang w:val="ru-RU"/>
        </w:rPr>
        <w:t xml:space="preserve"> 8.</w:t>
      </w:r>
      <w:r w:rsidRPr="00A870D7">
        <w:rPr>
          <w:rFonts w:ascii="Times New Roman" w:eastAsia="Times New Roman" w:hAnsi="Times New Roman" w:cs="Times New Roman"/>
          <w:b/>
          <w:bCs/>
          <w:color w:val="3C3E3E"/>
          <w:sz w:val="28"/>
          <w:szCs w:val="28"/>
          <w:lang w:eastAsia="en-GB"/>
        </w:rPr>
        <w:t xml:space="preserve"> </w:t>
      </w:r>
      <w:r w:rsidR="007B6EDE" w:rsidRPr="00A870D7">
        <w:rPr>
          <w:rFonts w:ascii="Times New Roman" w:eastAsia="Times New Roman" w:hAnsi="Times New Roman" w:cs="Times New Roman"/>
          <w:sz w:val="28"/>
          <w:szCs w:val="28"/>
          <w:lang w:eastAsia="en-GB"/>
        </w:rPr>
        <w:t xml:space="preserve">Чи можуть громадяни </w:t>
      </w:r>
      <w:r w:rsidR="005371EF" w:rsidRPr="00A870D7">
        <w:rPr>
          <w:rFonts w:ascii="Times New Roman" w:eastAsia="Times New Roman" w:hAnsi="Times New Roman" w:cs="Times New Roman"/>
          <w:sz w:val="28"/>
          <w:szCs w:val="28"/>
          <w:lang w:eastAsia="en-GB"/>
        </w:rPr>
        <w:t>поскаржитися в Суд у разі порушення їх соціальних та економічних прав</w:t>
      </w:r>
      <w:r w:rsidRPr="00A870D7">
        <w:rPr>
          <w:rFonts w:ascii="Times New Roman" w:eastAsia="Times New Roman" w:hAnsi="Times New Roman" w:cs="Times New Roman"/>
          <w:sz w:val="28"/>
          <w:szCs w:val="28"/>
          <w:lang w:val="ru-RU" w:eastAsia="en-GB"/>
        </w:rPr>
        <w:t>?</w:t>
      </w:r>
    </w:p>
    <w:p w:rsidR="00BE442A" w:rsidRPr="00A870D7" w:rsidRDefault="00BE442A" w:rsidP="00BE442A">
      <w:pPr>
        <w:spacing w:after="0"/>
        <w:jc w:val="both"/>
        <w:rPr>
          <w:rFonts w:ascii="Times New Roman" w:eastAsia="Times New Roman" w:hAnsi="Times New Roman" w:cs="Times New Roman"/>
          <w:sz w:val="28"/>
          <w:szCs w:val="28"/>
          <w:lang w:eastAsia="en-GB"/>
        </w:rPr>
      </w:pPr>
      <w:r w:rsidRPr="00A870D7">
        <w:rPr>
          <w:rFonts w:ascii="Times New Roman" w:eastAsia="Calibri" w:hAnsi="Times New Roman" w:cs="Times New Roman"/>
          <w:sz w:val="28"/>
          <w:szCs w:val="28"/>
          <w:lang w:val="ru-RU"/>
        </w:rPr>
        <w:lastRenderedPageBreak/>
        <w:t xml:space="preserve">    </w:t>
      </w:r>
      <w:r w:rsidR="005371EF" w:rsidRPr="00A870D7">
        <w:rPr>
          <w:rFonts w:ascii="Times New Roman" w:eastAsia="Calibri" w:hAnsi="Times New Roman" w:cs="Times New Roman"/>
          <w:sz w:val="28"/>
          <w:szCs w:val="28"/>
          <w:lang w:val="ru-RU"/>
        </w:rPr>
        <w:t xml:space="preserve"> </w:t>
      </w:r>
      <w:r w:rsidRPr="00A870D7">
        <w:rPr>
          <w:rFonts w:ascii="Times New Roman" w:eastAsia="Calibri" w:hAnsi="Times New Roman" w:cs="Times New Roman"/>
          <w:sz w:val="28"/>
          <w:szCs w:val="28"/>
          <w:lang w:val="ru-RU"/>
        </w:rPr>
        <w:t xml:space="preserve"> 9. </w:t>
      </w:r>
      <w:proofErr w:type="spellStart"/>
      <w:r w:rsidR="005371EF" w:rsidRPr="00A870D7">
        <w:rPr>
          <w:rFonts w:ascii="Times New Roman" w:eastAsia="Times New Roman" w:hAnsi="Times New Roman" w:cs="Times New Roman"/>
          <w:sz w:val="28"/>
          <w:szCs w:val="28"/>
          <w:lang w:val="ru-RU" w:eastAsia="en-GB"/>
        </w:rPr>
        <w:t>Який</w:t>
      </w:r>
      <w:proofErr w:type="spellEnd"/>
      <w:r w:rsidR="005371EF" w:rsidRPr="00A870D7">
        <w:rPr>
          <w:rFonts w:ascii="Times New Roman" w:eastAsia="Times New Roman" w:hAnsi="Times New Roman" w:cs="Times New Roman"/>
          <w:sz w:val="28"/>
          <w:szCs w:val="28"/>
          <w:lang w:val="ru-RU" w:eastAsia="en-GB"/>
        </w:rPr>
        <w:t xml:space="preserve"> </w:t>
      </w:r>
      <w:proofErr w:type="spellStart"/>
      <w:r w:rsidR="005371EF" w:rsidRPr="00A870D7">
        <w:rPr>
          <w:rFonts w:ascii="Times New Roman" w:eastAsia="Times New Roman" w:hAnsi="Times New Roman" w:cs="Times New Roman"/>
          <w:sz w:val="28"/>
          <w:szCs w:val="28"/>
          <w:lang w:val="ru-RU" w:eastAsia="en-GB"/>
        </w:rPr>
        <w:t>міжнародний</w:t>
      </w:r>
      <w:proofErr w:type="spellEnd"/>
      <w:r w:rsidR="005371EF" w:rsidRPr="00A870D7">
        <w:rPr>
          <w:rFonts w:ascii="Times New Roman" w:eastAsia="Times New Roman" w:hAnsi="Times New Roman" w:cs="Times New Roman"/>
          <w:sz w:val="28"/>
          <w:szCs w:val="28"/>
          <w:lang w:val="ru-RU" w:eastAsia="en-GB"/>
        </w:rPr>
        <w:t xml:space="preserve"> документ є основою </w:t>
      </w:r>
      <w:proofErr w:type="spellStart"/>
      <w:r w:rsidR="005371EF" w:rsidRPr="00A870D7">
        <w:rPr>
          <w:rFonts w:ascii="Times New Roman" w:eastAsia="Times New Roman" w:hAnsi="Times New Roman" w:cs="Times New Roman"/>
          <w:sz w:val="28"/>
          <w:szCs w:val="28"/>
          <w:lang w:val="ru-RU" w:eastAsia="en-GB"/>
        </w:rPr>
        <w:t>функціонування</w:t>
      </w:r>
      <w:proofErr w:type="spellEnd"/>
      <w:r w:rsidR="005371EF" w:rsidRPr="00A870D7">
        <w:rPr>
          <w:rFonts w:ascii="Times New Roman" w:eastAsia="Times New Roman" w:hAnsi="Times New Roman" w:cs="Times New Roman"/>
          <w:sz w:val="28"/>
          <w:szCs w:val="28"/>
          <w:lang w:val="ru-RU" w:eastAsia="en-GB"/>
        </w:rPr>
        <w:t xml:space="preserve"> </w:t>
      </w:r>
      <w:proofErr w:type="spellStart"/>
      <w:r w:rsidR="005371EF" w:rsidRPr="00A870D7">
        <w:rPr>
          <w:rFonts w:ascii="Times New Roman" w:eastAsia="Times New Roman" w:hAnsi="Times New Roman" w:cs="Times New Roman"/>
          <w:sz w:val="28"/>
          <w:szCs w:val="28"/>
          <w:lang w:val="ru-RU" w:eastAsia="en-GB"/>
        </w:rPr>
        <w:t>Європейського</w:t>
      </w:r>
      <w:proofErr w:type="spellEnd"/>
      <w:r w:rsidR="005371EF" w:rsidRPr="00A870D7">
        <w:rPr>
          <w:rFonts w:ascii="Times New Roman" w:eastAsia="Times New Roman" w:hAnsi="Times New Roman" w:cs="Times New Roman"/>
          <w:sz w:val="28"/>
          <w:szCs w:val="28"/>
          <w:lang w:val="ru-RU" w:eastAsia="en-GB"/>
        </w:rPr>
        <w:t xml:space="preserve"> Суду</w:t>
      </w:r>
      <w:r w:rsidRPr="00A870D7">
        <w:rPr>
          <w:rFonts w:ascii="Times New Roman" w:eastAsia="Times New Roman" w:hAnsi="Times New Roman" w:cs="Times New Roman"/>
          <w:sz w:val="28"/>
          <w:szCs w:val="28"/>
          <w:lang w:eastAsia="en-GB"/>
        </w:rPr>
        <w:t>?</w:t>
      </w:r>
    </w:p>
    <w:p w:rsidR="005371EF" w:rsidRPr="00A870D7" w:rsidRDefault="005371EF" w:rsidP="00BE442A">
      <w:pPr>
        <w:spacing w:after="0"/>
        <w:jc w:val="both"/>
        <w:rPr>
          <w:rFonts w:ascii="Times New Roman" w:eastAsia="Times New Roman" w:hAnsi="Times New Roman" w:cs="Times New Roman"/>
          <w:sz w:val="28"/>
          <w:szCs w:val="28"/>
          <w:lang w:eastAsia="en-GB"/>
        </w:rPr>
      </w:pPr>
      <w:r w:rsidRPr="00A870D7">
        <w:rPr>
          <w:rFonts w:ascii="Times New Roman" w:eastAsia="Times New Roman" w:hAnsi="Times New Roman" w:cs="Times New Roman"/>
          <w:sz w:val="28"/>
          <w:szCs w:val="28"/>
          <w:lang w:eastAsia="en-GB"/>
        </w:rPr>
        <w:t xml:space="preserve">    10. Захист яких прав гарантує Конвенція? Наведіть приклади.</w:t>
      </w:r>
    </w:p>
    <w:p w:rsidR="005371EF" w:rsidRPr="00A870D7" w:rsidRDefault="005371EF" w:rsidP="00BE442A">
      <w:pPr>
        <w:spacing w:after="0"/>
        <w:jc w:val="both"/>
        <w:rPr>
          <w:rFonts w:ascii="Times New Roman" w:eastAsia="Times New Roman" w:hAnsi="Times New Roman" w:cs="Times New Roman"/>
          <w:sz w:val="28"/>
          <w:szCs w:val="28"/>
          <w:lang w:eastAsia="en-GB"/>
        </w:rPr>
      </w:pPr>
      <w:r w:rsidRPr="00A870D7">
        <w:rPr>
          <w:rFonts w:ascii="Times New Roman" w:eastAsia="Times New Roman" w:hAnsi="Times New Roman" w:cs="Times New Roman"/>
          <w:sz w:val="28"/>
          <w:szCs w:val="28"/>
          <w:lang w:eastAsia="en-GB"/>
        </w:rPr>
        <w:t xml:space="preserve">    11. Яке місце серед держав – учасниць посідає Україна за кількістю скарг до Суду?</w:t>
      </w:r>
    </w:p>
    <w:p w:rsidR="005371EF" w:rsidRPr="00A870D7" w:rsidRDefault="005371EF" w:rsidP="00BE442A">
      <w:pPr>
        <w:spacing w:after="0"/>
        <w:jc w:val="both"/>
        <w:rPr>
          <w:rFonts w:ascii="Times New Roman" w:eastAsia="Times New Roman" w:hAnsi="Times New Roman" w:cs="Times New Roman"/>
          <w:sz w:val="28"/>
          <w:szCs w:val="28"/>
          <w:lang w:eastAsia="en-GB"/>
        </w:rPr>
      </w:pPr>
      <w:r w:rsidRPr="00A870D7">
        <w:rPr>
          <w:rFonts w:ascii="Times New Roman" w:eastAsia="Times New Roman" w:hAnsi="Times New Roman" w:cs="Times New Roman"/>
          <w:sz w:val="28"/>
          <w:szCs w:val="28"/>
          <w:lang w:eastAsia="en-GB"/>
        </w:rPr>
        <w:t xml:space="preserve">    12. Яким чином таку негативну тенденцію можна виправити?</w:t>
      </w:r>
    </w:p>
    <w:p w:rsidR="005371EF" w:rsidRPr="00A870D7" w:rsidRDefault="005371EF" w:rsidP="00BE442A">
      <w:pPr>
        <w:spacing w:after="0"/>
        <w:jc w:val="both"/>
        <w:rPr>
          <w:rFonts w:ascii="Times New Roman" w:eastAsia="Times New Roman" w:hAnsi="Times New Roman" w:cs="Times New Roman"/>
          <w:sz w:val="28"/>
          <w:szCs w:val="28"/>
          <w:lang w:eastAsia="en-GB"/>
        </w:rPr>
      </w:pPr>
    </w:p>
    <w:p w:rsidR="00671A7D" w:rsidRPr="00A870D7" w:rsidRDefault="00D37374" w:rsidP="00671A7D">
      <w:pPr>
        <w:spacing w:after="0"/>
        <w:jc w:val="both"/>
        <w:rPr>
          <w:rFonts w:ascii="Times New Roman" w:eastAsia="Times New Roman" w:hAnsi="Times New Roman" w:cs="Times New Roman"/>
          <w:sz w:val="28"/>
          <w:szCs w:val="28"/>
          <w:lang w:eastAsia="en-GB"/>
        </w:rPr>
      </w:pPr>
      <w:proofErr w:type="spellStart"/>
      <w:r w:rsidRPr="00A870D7">
        <w:rPr>
          <w:rFonts w:ascii="Times New Roman" w:eastAsia="Times New Roman" w:hAnsi="Times New Roman" w:cs="Times New Roman"/>
          <w:sz w:val="28"/>
          <w:szCs w:val="28"/>
          <w:lang w:eastAsia="en-GB"/>
        </w:rPr>
        <w:t>Вчитель\вчителька</w:t>
      </w:r>
      <w:proofErr w:type="spellEnd"/>
      <w:r w:rsidRPr="00A870D7">
        <w:rPr>
          <w:rFonts w:ascii="Times New Roman" w:eastAsia="Times New Roman" w:hAnsi="Times New Roman" w:cs="Times New Roman"/>
          <w:sz w:val="28"/>
          <w:szCs w:val="28"/>
          <w:lang w:eastAsia="en-GB"/>
        </w:rPr>
        <w:t xml:space="preserve"> коментує відповіді учнів.</w:t>
      </w:r>
    </w:p>
    <w:p w:rsidR="00671A7D" w:rsidRPr="00A870D7" w:rsidRDefault="00671A7D" w:rsidP="00671A7D">
      <w:pPr>
        <w:spacing w:after="0"/>
        <w:jc w:val="both"/>
        <w:rPr>
          <w:rFonts w:ascii="Times New Roman" w:eastAsia="Times New Roman" w:hAnsi="Times New Roman" w:cs="Times New Roman"/>
          <w:sz w:val="28"/>
          <w:szCs w:val="28"/>
          <w:lang w:eastAsia="en-GB"/>
        </w:rPr>
      </w:pPr>
    </w:p>
    <w:p w:rsidR="00671A7D" w:rsidRPr="00A870D7" w:rsidRDefault="00671A7D" w:rsidP="00671A7D">
      <w:pPr>
        <w:spacing w:after="0"/>
        <w:jc w:val="both"/>
        <w:rPr>
          <w:rFonts w:ascii="Times New Roman" w:eastAsia="Times New Roman" w:hAnsi="Times New Roman" w:cs="Times New Roman"/>
          <w:sz w:val="28"/>
          <w:szCs w:val="28"/>
          <w:lang w:eastAsia="en-GB"/>
        </w:rPr>
      </w:pPr>
      <w:r w:rsidRPr="00A870D7">
        <w:rPr>
          <w:rFonts w:ascii="Times New Roman" w:eastAsia="Times New Roman" w:hAnsi="Times New Roman" w:cs="Times New Roman"/>
          <w:color w:val="000000"/>
          <w:sz w:val="28"/>
          <w:szCs w:val="28"/>
          <w:lang w:eastAsia="uk-UA"/>
        </w:rPr>
        <w:t>2.</w:t>
      </w:r>
      <w:r w:rsidR="00D95DF1">
        <w:rPr>
          <w:rFonts w:ascii="Times New Roman" w:eastAsia="Times New Roman" w:hAnsi="Times New Roman" w:cs="Times New Roman"/>
          <w:color w:val="000000"/>
          <w:sz w:val="28"/>
          <w:szCs w:val="28"/>
          <w:lang w:eastAsia="uk-UA"/>
        </w:rPr>
        <w:t xml:space="preserve"> </w:t>
      </w:r>
      <w:r w:rsidRPr="00A870D7">
        <w:rPr>
          <w:rFonts w:ascii="Times New Roman" w:eastAsia="Times New Roman" w:hAnsi="Times New Roman" w:cs="Times New Roman"/>
          <w:color w:val="000000"/>
          <w:sz w:val="28"/>
          <w:szCs w:val="28"/>
          <w:lang w:eastAsia="uk-UA"/>
        </w:rPr>
        <w:t>Контроль навчальних досягнень.</w:t>
      </w:r>
    </w:p>
    <w:p w:rsidR="00671A7D" w:rsidRPr="00A870D7" w:rsidRDefault="00671A7D" w:rsidP="00671A7D">
      <w:pPr>
        <w:pStyle w:val="a3"/>
        <w:spacing w:before="100" w:beforeAutospacing="1" w:after="100" w:afterAutospacing="1" w:line="240" w:lineRule="auto"/>
        <w:rPr>
          <w:rFonts w:ascii="Times New Roman" w:eastAsia="Times New Roman" w:hAnsi="Times New Roman" w:cs="Times New Roman"/>
          <w:color w:val="000000"/>
          <w:sz w:val="28"/>
          <w:szCs w:val="28"/>
          <w:lang w:eastAsia="uk-UA"/>
        </w:rPr>
      </w:pPr>
      <w:proofErr w:type="spellStart"/>
      <w:r w:rsidRPr="00A870D7">
        <w:rPr>
          <w:rFonts w:ascii="Times New Roman" w:eastAsia="Times New Roman" w:hAnsi="Times New Roman" w:cs="Times New Roman"/>
          <w:color w:val="000000"/>
          <w:sz w:val="28"/>
          <w:szCs w:val="28"/>
          <w:lang w:eastAsia="uk-UA"/>
        </w:rPr>
        <w:t>Вчитель\вчителька</w:t>
      </w:r>
      <w:proofErr w:type="spellEnd"/>
      <w:r w:rsidRPr="00A870D7">
        <w:rPr>
          <w:rFonts w:ascii="Times New Roman" w:eastAsia="Times New Roman" w:hAnsi="Times New Roman" w:cs="Times New Roman"/>
          <w:color w:val="000000"/>
          <w:sz w:val="28"/>
          <w:szCs w:val="28"/>
          <w:lang w:eastAsia="uk-UA"/>
        </w:rPr>
        <w:t xml:space="preserve"> оцінює роботу груп та індивідуальні відповіді учнів, виставляючи оцінки. </w:t>
      </w:r>
    </w:p>
    <w:p w:rsidR="00BE442A" w:rsidRPr="00A870D7" w:rsidRDefault="00671A7D" w:rsidP="00671A7D">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3. Підведення підсумків уроку.</w:t>
      </w:r>
    </w:p>
    <w:p w:rsidR="00C66959" w:rsidRPr="00A870D7" w:rsidRDefault="00BE442A" w:rsidP="00671A7D">
      <w:pPr>
        <w:spacing w:after="0"/>
        <w:jc w:val="both"/>
        <w:rPr>
          <w:rFonts w:ascii="Times New Roman" w:eastAsia="Times New Roman" w:hAnsi="Times New Roman" w:cs="Times New Roman"/>
          <w:sz w:val="28"/>
          <w:szCs w:val="28"/>
          <w:lang w:eastAsia="en-GB"/>
        </w:rPr>
      </w:pPr>
      <w:r w:rsidRPr="00A870D7">
        <w:rPr>
          <w:rFonts w:ascii="Times New Roman" w:eastAsia="Times New Roman" w:hAnsi="Times New Roman" w:cs="Times New Roman"/>
          <w:b/>
          <w:sz w:val="28"/>
          <w:szCs w:val="28"/>
          <w:lang w:eastAsia="en-GB"/>
        </w:rPr>
        <w:t xml:space="preserve">Заключне слово </w:t>
      </w:r>
      <w:proofErr w:type="spellStart"/>
      <w:r w:rsidRPr="00A870D7">
        <w:rPr>
          <w:rFonts w:ascii="Times New Roman" w:eastAsia="Times New Roman" w:hAnsi="Times New Roman" w:cs="Times New Roman"/>
          <w:b/>
          <w:sz w:val="28"/>
          <w:szCs w:val="28"/>
          <w:lang w:eastAsia="en-GB"/>
        </w:rPr>
        <w:t>вчителя\вчительки</w:t>
      </w:r>
      <w:proofErr w:type="spellEnd"/>
      <w:r w:rsidRPr="00A870D7">
        <w:rPr>
          <w:rFonts w:ascii="Times New Roman" w:eastAsia="Times New Roman" w:hAnsi="Times New Roman" w:cs="Times New Roman"/>
          <w:b/>
          <w:sz w:val="28"/>
          <w:szCs w:val="28"/>
          <w:lang w:eastAsia="en-GB"/>
        </w:rPr>
        <w:t>.</w:t>
      </w:r>
    </w:p>
    <w:p w:rsidR="00A870D7" w:rsidRPr="00A870D7" w:rsidRDefault="00A870D7" w:rsidP="00A870D7">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Кожна держава повинна прагнути втілити на рівні свого законодавства загальновизнані міжнародно-правові стандарти прав людини, тому недаремно, як приклад, у Конституції України ми можемо віднайти права та свободи людини і громадянина, що закріплені згаданими міжнародно-правовими документами. Зауважимо, що це лише «вершина» міжнародно-правових стандартів, оскільки за останні півстоліття вони зазнали суттєвого розширення, що втілилося у прийнятті міжнародно-правових документів уже за окремими видами прав людини (як приклад, Конвенція про ліквідацію всіх форм дискримінації щодо жінок (1979), Конвенція про права дитини (1989) тощо).</w:t>
      </w:r>
    </w:p>
    <w:p w:rsidR="00A870D7" w:rsidRPr="00A870D7" w:rsidRDefault="00A870D7" w:rsidP="00A870D7">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Потрібно завжди пам’ятати, що права людини невід’ємні, їх не можна втратити, оскільки вони випливають із самого факту людського співіснування. Однак, за певних обставин дії деяких з них можуть бути припинені або обмежені. Наприклад, призупиняється низка прав людини, винної у скоєнні злочину. Або ж, у разі введення комендантської години під час громадських заворушень, обмежується свобода пересування громадян. Права людини взаємозалежні, але не взаємозамінні. Це означає, що права людини пов’язані між собою. Часто, здійснення одного права залежить від існування багатьох інших прав, і немає жодного права, яке було б важливішим за інші. Натомість, жодне право не може замінити собою інше. Права людини є загальними, тобто вони однаково застосовуються до людей у всьому світі, причому без часових обмежень. Кожен має право користуватися правами незалежно від раси, кольору шкіри, віросповідання, майнового стану, політичних чи інших переконань.</w:t>
      </w:r>
    </w:p>
    <w:p w:rsidR="00671A7D" w:rsidRPr="00A870D7" w:rsidRDefault="00671A7D" w:rsidP="00C66959">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E304CE" w:rsidRDefault="00E304CE" w:rsidP="00C66959">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Додатки:</w:t>
      </w:r>
    </w:p>
    <w:p w:rsidR="00CC444F" w:rsidRPr="00A870D7" w:rsidRDefault="00CC444F" w:rsidP="00C66959">
      <w:pPr>
        <w:spacing w:before="100" w:beforeAutospacing="1" w:after="100" w:afterAutospacing="1"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Рішення ЄСПЛ стосовно пропонованих ситуацій:</w:t>
      </w:r>
    </w:p>
    <w:p w:rsidR="00E304CE" w:rsidRPr="00A870D7" w:rsidRDefault="00E304CE" w:rsidP="00E304CE">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A870D7">
        <w:rPr>
          <w:rFonts w:ascii="Times New Roman" w:eastAsia="Times New Roman" w:hAnsi="Times New Roman" w:cs="Times New Roman"/>
          <w:color w:val="000000"/>
          <w:sz w:val="28"/>
          <w:szCs w:val="28"/>
          <w:lang w:eastAsia="uk-UA"/>
        </w:rPr>
        <w:t>Ситуація №2.</w:t>
      </w:r>
    </w:p>
    <w:p w:rsidR="00CD61AA" w:rsidRPr="00A870D7" w:rsidRDefault="00CD61AA" w:rsidP="00CD61AA">
      <w:pPr>
        <w:suppressAutoHyphens/>
        <w:spacing w:after="0" w:line="240" w:lineRule="auto"/>
        <w:ind w:firstLine="284"/>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ru-RU"/>
        </w:rPr>
        <w:t xml:space="preserve">Європейський суд встановив порушення матеріального аспекту ст.2 Конвенції з огляду на те, що державні органи не дотрималися обов’язку щодо захисту життя Щ.О., оскільки він помер під час тримання під вартою, перебуваючи під  контролем держави, в результаті </w:t>
      </w:r>
      <w:proofErr w:type="spellStart"/>
      <w:r w:rsidRPr="00A870D7">
        <w:rPr>
          <w:rFonts w:ascii="Times New Roman" w:eastAsia="Times New Roman" w:hAnsi="Times New Roman" w:cs="Times New Roman"/>
          <w:sz w:val="28"/>
          <w:szCs w:val="28"/>
          <w:lang w:eastAsia="ru-RU"/>
        </w:rPr>
        <w:t>піддання</w:t>
      </w:r>
      <w:proofErr w:type="spellEnd"/>
      <w:r w:rsidRPr="00A870D7">
        <w:rPr>
          <w:rFonts w:ascii="Times New Roman" w:eastAsia="Times New Roman" w:hAnsi="Times New Roman" w:cs="Times New Roman"/>
          <w:sz w:val="28"/>
          <w:szCs w:val="28"/>
          <w:lang w:eastAsia="ru-RU"/>
        </w:rPr>
        <w:t xml:space="preserve"> його катуванню (включаючи сексуальне насильство) за втечу з колонії. Окремо Європейський суд звернув увагу на те, що національними органами було встановлено  ймовірну участь представника державних органів у цих подіях. </w:t>
      </w:r>
      <w:r w:rsidRPr="00A870D7">
        <w:rPr>
          <w:rFonts w:ascii="Times New Roman" w:eastAsia="Times New Roman" w:hAnsi="Times New Roman" w:cs="Times New Roman"/>
          <w:sz w:val="28"/>
          <w:szCs w:val="28"/>
          <w:lang w:eastAsia="fr-FR"/>
        </w:rPr>
        <w:t xml:space="preserve">З огляду на всі обставини справи Європейський суд дійшов висновку, що держава несе відповідальність за смерть Щ.О. Відповідно було порушення статті 2 Конвенції в її матеріальному аспекті у зв’язку зі смертю Щ.О. під час перебування під вартою. </w:t>
      </w:r>
    </w:p>
    <w:p w:rsidR="00CD61AA" w:rsidRPr="00A870D7" w:rsidRDefault="00CD61AA" w:rsidP="00CD61AA">
      <w:pPr>
        <w:spacing w:after="0" w:line="240" w:lineRule="auto"/>
        <w:ind w:firstLine="426"/>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ab/>
        <w:t xml:space="preserve">Європейський суд встановив порушення процесуального аспекту ст.2 Конвенції з огляду на те, що в цій справі державними органами України не було проведено жодного серйозного розслідування щодо обставин, які призвели до смерті сина заявника під час його перебування в колонії. Розслідування обмежилося лише особистою відповідальністю осіб, винних у вчиненні насильницьких дій, без розгляду чи згадування питання відповідальності держави. Крім того, державою не було вжито розумних та належних заходів з метою розшуку Ш.А. у зв’язку з тим, що постанову про його затримання було винесено лише через п’ять місяців після початку розслідування, а розшук обмежено регіональним рівнем.  </w:t>
      </w:r>
    </w:p>
    <w:p w:rsidR="00CD61AA" w:rsidRPr="00A870D7" w:rsidRDefault="00CD61AA" w:rsidP="00CD61AA">
      <w:pPr>
        <w:spacing w:after="0" w:line="240" w:lineRule="auto"/>
        <w:ind w:firstLine="426"/>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ab/>
        <w:t>Європейський суд встановив порушення матеріального аспекту ст.3 Конвенції з огляду на катування, якого зазнав Щ.О під час тримання під вартою, та процесуального аспекту ст.3 Конвенції з огляду на незабезпечення повного та ефективного розслідування всіх обставин справи.</w:t>
      </w:r>
    </w:p>
    <w:p w:rsidR="00CD61AA" w:rsidRPr="00A870D7" w:rsidRDefault="00CD61AA" w:rsidP="00CD61AA">
      <w:pPr>
        <w:spacing w:after="120" w:line="240" w:lineRule="auto"/>
        <w:ind w:firstLine="426"/>
        <w:jc w:val="both"/>
        <w:rPr>
          <w:rFonts w:ascii="Times New Roman" w:eastAsia="Times New Roman" w:hAnsi="Times New Roman" w:cs="Times New Roman"/>
          <w:sz w:val="28"/>
          <w:szCs w:val="28"/>
          <w:lang w:eastAsia="ru-RU"/>
        </w:rPr>
      </w:pPr>
    </w:p>
    <w:p w:rsidR="00CD61AA" w:rsidRPr="00A870D7" w:rsidRDefault="00CD61AA" w:rsidP="00CD61AA">
      <w:pPr>
        <w:spacing w:after="120" w:line="240" w:lineRule="auto"/>
        <w:ind w:firstLine="426"/>
        <w:jc w:val="both"/>
        <w:rPr>
          <w:rFonts w:ascii="Times New Roman" w:eastAsia="Times New Roman" w:hAnsi="Times New Roman" w:cs="Times New Roman"/>
          <w:b/>
          <w:sz w:val="28"/>
          <w:szCs w:val="28"/>
          <w:lang w:eastAsia="ru-RU"/>
        </w:rPr>
      </w:pPr>
      <w:r w:rsidRPr="00A870D7">
        <w:rPr>
          <w:rFonts w:ascii="Times New Roman" w:eastAsia="Times New Roman" w:hAnsi="Times New Roman" w:cs="Times New Roman"/>
          <w:b/>
          <w:sz w:val="28"/>
          <w:szCs w:val="28"/>
          <w:lang w:eastAsia="ru-RU"/>
        </w:rPr>
        <w:tab/>
        <w:t>З цих підстав Суд одноголосно:</w:t>
      </w:r>
    </w:p>
    <w:p w:rsidR="00CD61AA" w:rsidRPr="00A870D7" w:rsidRDefault="00CD61AA" w:rsidP="00CD61AA">
      <w:pPr>
        <w:keepNext/>
        <w:keepLines/>
        <w:spacing w:after="0" w:line="240" w:lineRule="auto"/>
        <w:jc w:val="both"/>
        <w:outlineLvl w:val="0"/>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eastAsia="fr-FR"/>
        </w:rPr>
        <w:t>«</w:t>
      </w:r>
      <w:r w:rsidRPr="00A870D7">
        <w:rPr>
          <w:rFonts w:ascii="Times New Roman" w:eastAsia="Times New Roman" w:hAnsi="Times New Roman" w:cs="Times New Roman"/>
          <w:sz w:val="28"/>
          <w:szCs w:val="28"/>
          <w:lang w:val="ru-RU" w:eastAsia="fr-FR"/>
        </w:rPr>
        <w:t>1.</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Оголошує</w:t>
      </w:r>
      <w:r w:rsidRPr="00A870D7">
        <w:rPr>
          <w:rFonts w:ascii="Times New Roman" w:eastAsia="Times New Roman" w:hAnsi="Times New Roman" w:cs="Times New Roman"/>
          <w:sz w:val="28"/>
          <w:szCs w:val="28"/>
          <w:lang w:eastAsia="fr-FR"/>
        </w:rPr>
        <w:t xml:space="preserve"> заяву прийнятною. </w:t>
      </w: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val="ru-RU" w:eastAsia="fr-FR"/>
        </w:rPr>
      </w:pP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2.</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iCs/>
          <w:sz w:val="28"/>
          <w:szCs w:val="28"/>
          <w:lang w:eastAsia="fr-FR"/>
        </w:rPr>
        <w:t>Постановляє</w:t>
      </w:r>
      <w:r w:rsidRPr="00A870D7">
        <w:rPr>
          <w:rFonts w:ascii="Times New Roman" w:eastAsia="Times New Roman" w:hAnsi="Times New Roman" w:cs="Times New Roman"/>
          <w:sz w:val="28"/>
          <w:szCs w:val="28"/>
          <w:lang w:eastAsia="fr-FR"/>
        </w:rPr>
        <w:t xml:space="preserve">, що було порушення статті 2 Конвенції в її матеріальному аспекті у зв’язку зі смертю Щ.О. під час його перебування під вартою. </w:t>
      </w: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val="ru-RU" w:eastAsia="fr-FR"/>
        </w:rPr>
      </w:pP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3.</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iCs/>
          <w:sz w:val="28"/>
          <w:szCs w:val="28"/>
          <w:lang w:eastAsia="fr-FR"/>
        </w:rPr>
        <w:t>Постановляє</w:t>
      </w:r>
      <w:r w:rsidRPr="00A870D7">
        <w:rPr>
          <w:rFonts w:ascii="Times New Roman" w:eastAsia="Times New Roman" w:hAnsi="Times New Roman" w:cs="Times New Roman"/>
          <w:sz w:val="28"/>
          <w:szCs w:val="28"/>
          <w:lang w:eastAsia="fr-FR"/>
        </w:rPr>
        <w:t>, що було порушення статті 2 Конвенції</w:t>
      </w:r>
      <w:r w:rsidRPr="00A870D7">
        <w:rPr>
          <w:rFonts w:ascii="Times New Roman" w:eastAsia="Times New Roman" w:hAnsi="Times New Roman" w:cs="Times New Roman"/>
          <w:i/>
          <w:sz w:val="28"/>
          <w:szCs w:val="28"/>
          <w:lang w:val="ru-RU" w:eastAsia="fr-FR"/>
        </w:rPr>
        <w:t xml:space="preserve"> </w:t>
      </w:r>
      <w:r w:rsidRPr="00A870D7">
        <w:rPr>
          <w:rFonts w:ascii="Times New Roman" w:eastAsia="Times New Roman" w:hAnsi="Times New Roman" w:cs="Times New Roman"/>
          <w:sz w:val="28"/>
          <w:szCs w:val="28"/>
          <w:lang w:eastAsia="fr-FR"/>
        </w:rPr>
        <w:t xml:space="preserve">в її процесуальному аспекті. </w:t>
      </w: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val="ru-RU" w:eastAsia="fr-FR"/>
        </w:rPr>
      </w:pP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val="ru-RU" w:eastAsia="fr-FR"/>
        </w:rPr>
        <w:t>4.</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iCs/>
          <w:sz w:val="28"/>
          <w:szCs w:val="28"/>
          <w:lang w:eastAsia="fr-FR"/>
        </w:rPr>
        <w:t>Постановляє</w:t>
      </w:r>
      <w:r w:rsidRPr="00A870D7">
        <w:rPr>
          <w:rFonts w:ascii="Times New Roman" w:eastAsia="Times New Roman" w:hAnsi="Times New Roman" w:cs="Times New Roman"/>
          <w:sz w:val="28"/>
          <w:szCs w:val="28"/>
          <w:lang w:eastAsia="fr-FR"/>
        </w:rPr>
        <w:t xml:space="preserve">, що було порушення статті 3 Конвенції в її матеріальному аспекті з огляду на катування, яких зазнав Щ.О. під час його перебування під вартою. </w:t>
      </w: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val="ru-RU" w:eastAsia="fr-FR"/>
        </w:rPr>
      </w:pP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5.</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iCs/>
          <w:sz w:val="28"/>
          <w:szCs w:val="28"/>
          <w:lang w:eastAsia="fr-FR"/>
        </w:rPr>
        <w:t>Постановляє</w:t>
      </w:r>
      <w:r w:rsidRPr="00A870D7">
        <w:rPr>
          <w:rFonts w:ascii="Times New Roman" w:eastAsia="Times New Roman" w:hAnsi="Times New Roman" w:cs="Times New Roman"/>
          <w:sz w:val="28"/>
          <w:szCs w:val="28"/>
          <w:lang w:eastAsia="fr-FR"/>
        </w:rPr>
        <w:t>, що було порушення статті 3 Конвенції в її процесуальному аспекті.</w:t>
      </w: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val="ru-RU" w:eastAsia="fr-FR"/>
        </w:rPr>
      </w:pP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val="ru-RU" w:eastAsia="fr-FR"/>
        </w:rPr>
        <w:lastRenderedPageBreak/>
        <w:t>6.</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 xml:space="preserve">Постановляє, </w:t>
      </w:r>
      <w:r w:rsidRPr="00A870D7">
        <w:rPr>
          <w:rFonts w:ascii="Times New Roman" w:eastAsia="Times New Roman" w:hAnsi="Times New Roman" w:cs="Times New Roman"/>
          <w:sz w:val="28"/>
          <w:szCs w:val="28"/>
          <w:lang w:eastAsia="fr-FR"/>
        </w:rPr>
        <w:t xml:space="preserve">що: </w:t>
      </w:r>
    </w:p>
    <w:p w:rsidR="00CD61AA" w:rsidRPr="00A870D7" w:rsidRDefault="00CD61AA" w:rsidP="00CD61AA">
      <w:pPr>
        <w:suppressAutoHyphens/>
        <w:spacing w:after="0" w:line="240" w:lineRule="auto"/>
        <w:ind w:left="346"/>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 xml:space="preserve">(a)  упродовж трьох місяців від дня, коли це рішення набуде статусу остаточного відповідно до пункту 2 статті 44 Конвенції, держава має сплатити заявнику 30 000 (тридцять тисяч) євро відшкодування моральної шкоди плюс будь-який податок, який може нараховуватись; ця сума має бути конвертована в українські гривні за курсом на день здійснення платежу; </w:t>
      </w:r>
    </w:p>
    <w:p w:rsidR="00CD61AA" w:rsidRPr="00A870D7" w:rsidRDefault="00CD61AA" w:rsidP="00CD61AA">
      <w:pPr>
        <w:suppressAutoHyphens/>
        <w:spacing w:after="0" w:line="240" w:lineRule="auto"/>
        <w:ind w:left="346"/>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 xml:space="preserve">(b)  зі </w:t>
      </w:r>
      <w:proofErr w:type="spellStart"/>
      <w:r w:rsidRPr="00A870D7">
        <w:rPr>
          <w:rFonts w:ascii="Times New Roman" w:eastAsia="Times New Roman" w:hAnsi="Times New Roman" w:cs="Times New Roman"/>
          <w:sz w:val="28"/>
          <w:szCs w:val="28"/>
          <w:lang w:eastAsia="fr-FR"/>
        </w:rPr>
        <w:t>спливом</w:t>
      </w:r>
      <w:proofErr w:type="spellEnd"/>
      <w:r w:rsidRPr="00A870D7">
        <w:rPr>
          <w:rFonts w:ascii="Times New Roman" w:eastAsia="Times New Roman" w:hAnsi="Times New Roman" w:cs="Times New Roman"/>
          <w:sz w:val="28"/>
          <w:szCs w:val="28"/>
          <w:lang w:eastAsia="fr-FR"/>
        </w:rPr>
        <w:t xml:space="preserve"> зазначеного тримісячного строку і до остаточного розрахунку на цю суму нараховуватиметься простий відсоток </w:t>
      </w:r>
      <w:r w:rsidRPr="00A870D7">
        <w:rPr>
          <w:rFonts w:ascii="Times New Roman" w:eastAsia="Times New Roman" w:hAnsi="Times New Roman" w:cs="Times New Roman"/>
          <w:i/>
          <w:iCs/>
          <w:sz w:val="28"/>
          <w:szCs w:val="28"/>
          <w:lang w:eastAsia="fr-FR"/>
        </w:rPr>
        <w:t>(</w:t>
      </w:r>
      <w:proofErr w:type="spellStart"/>
      <w:r w:rsidRPr="00A870D7">
        <w:rPr>
          <w:rFonts w:ascii="Times New Roman" w:eastAsia="Times New Roman" w:hAnsi="Times New Roman" w:cs="Times New Roman"/>
          <w:i/>
          <w:iCs/>
          <w:sz w:val="28"/>
          <w:szCs w:val="28"/>
          <w:lang w:eastAsia="fr-FR"/>
        </w:rPr>
        <w:t>simple</w:t>
      </w:r>
      <w:proofErr w:type="spellEnd"/>
      <w:r w:rsidRPr="00A870D7">
        <w:rPr>
          <w:rFonts w:ascii="Times New Roman" w:eastAsia="Times New Roman" w:hAnsi="Times New Roman" w:cs="Times New Roman"/>
          <w:i/>
          <w:iCs/>
          <w:sz w:val="28"/>
          <w:szCs w:val="28"/>
          <w:lang w:eastAsia="fr-FR"/>
        </w:rPr>
        <w:t xml:space="preserve"> </w:t>
      </w:r>
      <w:proofErr w:type="spellStart"/>
      <w:r w:rsidRPr="00A870D7">
        <w:rPr>
          <w:rFonts w:ascii="Times New Roman" w:eastAsia="Times New Roman" w:hAnsi="Times New Roman" w:cs="Times New Roman"/>
          <w:i/>
          <w:iCs/>
          <w:sz w:val="28"/>
          <w:szCs w:val="28"/>
          <w:lang w:eastAsia="fr-FR"/>
        </w:rPr>
        <w:t>interest</w:t>
      </w:r>
      <w:proofErr w:type="spellEnd"/>
      <w:r w:rsidRPr="00A870D7">
        <w:rPr>
          <w:rFonts w:ascii="Times New Roman" w:eastAsia="Times New Roman" w:hAnsi="Times New Roman" w:cs="Times New Roman"/>
          <w:i/>
          <w:iCs/>
          <w:sz w:val="28"/>
          <w:szCs w:val="28"/>
          <w:lang w:eastAsia="fr-FR"/>
        </w:rPr>
        <w:t>)</w:t>
      </w:r>
      <w:r w:rsidRPr="00A870D7">
        <w:rPr>
          <w:rFonts w:ascii="Times New Roman" w:eastAsia="Times New Roman" w:hAnsi="Times New Roman" w:cs="Times New Roman"/>
          <w:iCs/>
          <w:sz w:val="28"/>
          <w:szCs w:val="28"/>
          <w:lang w:eastAsia="fr-FR"/>
        </w:rPr>
        <w:t xml:space="preserve"> </w:t>
      </w:r>
      <w:r w:rsidRPr="00A870D7">
        <w:rPr>
          <w:rFonts w:ascii="Times New Roman" w:eastAsia="Times New Roman" w:hAnsi="Times New Roman" w:cs="Times New Roman"/>
          <w:sz w:val="28"/>
          <w:szCs w:val="28"/>
          <w:lang w:eastAsia="fr-FR"/>
        </w:rPr>
        <w:t>у розмірі граничної позичкової ставки Європейського центрального банку, яка діятиме в період несплати, до якої має бути додано три відсоткові пункти.</w:t>
      </w: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eastAsia="fr-FR"/>
        </w:rPr>
      </w:pP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val="ru-RU" w:eastAsia="fr-FR"/>
        </w:rPr>
        <w:t>7.</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iCs/>
          <w:sz w:val="28"/>
          <w:szCs w:val="28"/>
          <w:lang w:eastAsia="fr-FR"/>
        </w:rPr>
        <w:t>Відхиляє</w:t>
      </w:r>
      <w:r w:rsidRPr="00A870D7">
        <w:rPr>
          <w:rFonts w:ascii="Times New Roman" w:eastAsia="Times New Roman" w:hAnsi="Times New Roman" w:cs="Times New Roman"/>
          <w:sz w:val="28"/>
          <w:szCs w:val="28"/>
          <w:lang w:eastAsia="fr-FR"/>
        </w:rPr>
        <w:t xml:space="preserve"> решту вимог заявника щодо справедливої сатисфакції.».</w:t>
      </w: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eastAsia="fr-FR"/>
        </w:rPr>
      </w:pP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eastAsia="fr-FR"/>
        </w:rPr>
      </w:pP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Ситуація 3.</w:t>
      </w: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eastAsia="fr-FR"/>
        </w:rPr>
      </w:pP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Європейський суд встановив порушення п. 1 ст. 6 Конвенції у зв’язку з відсутністю незалежності та безсторонності ВРЮ з огляду на об’єктивні (процедура формування та персональний склад ВРЮ) та суб’єктивні (особиста упередженість членів ВРЮ) критерії.</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Процедуру формування ВРЮ Європейський суд визнав такою, що не відповідає Конвенції, оскільки на той час більшість членів ВРЮ призначалась органами законодавчої та виконавчої влади. Щодо її персонального складу Європейський суд вказав, що Міністр юстиції та Генеральний прокурор, які матеріально, ієрархічно та адміністративно залежні від основного місця роботи, не можуть вважатись незалежними та безсторонніми, а останній, окрім того, очолює систему органів прокуратури, представники якої беруть участь у розгляді суддями справ, що створює загрозу порушення вимоги безсторонності як суддями при розгляді справ, так і Генеральним прокурором - щодо тих суддів, чиї рішення він не підтримує. Останній довід також стосується тих членів ВРЮ, які призначаються конференцією працівників прокуратури України.</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Щодо особистої упередженості членів ВРЮ Європейський суд зазначив, що оскільки члени ВРЮ пан Р.К та пан В.К. спершу проводили перевірки у справі про звільнення заявника, а у подальшому брали участь у прийнятті відповідних рішень, зокрема пан В.К. – у ролі головуючого на засіданні ВРЮ, вони не можуть вважатись безсторонніми. Крім того, не може вважатись безстороннім пан С.К., який як Голова парламентського комітету не забезпечив заявнику можливості прийняття ним присяги члена ВРЮ, а також висловив несхвальну думку про провадження у справі за позовом заявника щодо процедури обрання суддів на адміністративні посади, хоча прямо не критикував дії самого заявника.</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Європейський суд також встановив порушення п. 1 ст. 6 Конвенції у зв’язку з відсутністю незалежності та безсторонності розгляду справи заявника парламентом України з огляду на те, що:</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lastRenderedPageBreak/>
        <w:t>- розгляд справи про звільнення судді законодавчим органом слугував надмірній політизації процесу та свідчив про його невідповідність принципу поділу влади;</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він головним чином зводився до висловлення загальних думок на підставі попередніх висновків ВРЮ та парламентського комітету та ухвалення обов’язкового рішення народними депутатами, які не обов’язково є фахівцями у галузі права, здатними вирішувати складі питання фактів і права;</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деякі членів парламентського комітету, зокрема пан С.К., були одночасно членами ВРЮ та брали участь в ініціюванні, а потім - у розгляді справи заявника в обох цих органах, та не мали законодавчо забезпеченої можливості самовідводу, а отже не могли вважатись безсторонніми.</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У контексті порушення п.1 ст. 6 Конвенції Європейський суд також зазначив, що перегляд ВАСУ рішення про звільнення заявника не був достатнім та не забезпечив виправлення допущених порушень, оскільки ВАСУ:</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не мав повноважень скасувати рішення щодо звільнення, а лише міг визнати їх  незаконними, що створює невизначеність щодо юридичних наслідків такого визнання;</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не розглянув з належною ретельністю важливі аргументи заявника, зокрема щодо відсутності безсторонності членів ВРЮ та парламентського комітету;</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не оцінив доводів заявника щодо незаконності процедури голосування у ВРУ, розтлумачивши їх які такі, що мають бути розглянуті Конституційним судом України.</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Крім того, Європейський суд зазначив, що оскільки судді ВАСУ також підпадали під дисциплінарну юрисдикцію ВРЮ, вони не були незалежними та безсторонніми, розглядаючи справу, стороною якої була ВРЮ, що також становить порушення п. 1 ст. 6 Конвенції.</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Порушення принципу юридичної визначеності, передбаченого п.1 ст. ст. 6 Конвенції, було констатоване Європейським судом з огляду на відсутність у законодавстві України положень щодо строків давності притягнення судді до відповідальності за порушення присяги.  </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Крім того, порушення цього принципу було визнане Європейським судом у зв’язку з недотриманням встановленої законодавством процедури особистого голосування народних депутатів.</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Розглянувши справу, Європейський суд також визнав, що ані створення палати ВАСУ, яка розглядала справу заявника, ані визначення її складу не були легітимними, оскільки здійснювались Головою ВАСУ, строк повноважень якого сплив, а отже, це не був «суд, встановлений законом» у розумінні п.1 ст. 6 Конвенції.</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Порушення статті 8 Конвенції було констатоване Європейським судом з огляду на те, що втручання у приватне життя заявника, яким було його звільнення з посади судді, не було законним, оскільки:</w:t>
      </w:r>
    </w:p>
    <w:p w:rsidR="00CD61AA" w:rsidRPr="00A870D7" w:rsidRDefault="00CD61AA" w:rsidP="00CD61AA">
      <w:pPr>
        <w:numPr>
          <w:ilvl w:val="0"/>
          <w:numId w:val="14"/>
        </w:num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воно здійснювалось з порушенням встановленої законодавством процедури особистого голосування народних депутатів;</w:t>
      </w:r>
    </w:p>
    <w:p w:rsidR="00CD61AA" w:rsidRPr="00A870D7" w:rsidRDefault="00CD61AA" w:rsidP="00CD61AA">
      <w:pPr>
        <w:numPr>
          <w:ilvl w:val="0"/>
          <w:numId w:val="14"/>
        </w:numPr>
        <w:spacing w:after="0" w:line="240" w:lineRule="auto"/>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 xml:space="preserve">застосовні при цьому законодавчі положення не були передбачуваними щодо їхніх наслідків та не забезпечували гарантій від свавілля. У цьому зв’язку Європейський суд зазначив, </w:t>
      </w:r>
      <w:r w:rsidRPr="00A870D7">
        <w:rPr>
          <w:rFonts w:ascii="Times New Roman" w:eastAsia="Times New Roman" w:hAnsi="Times New Roman" w:cs="Times New Roman"/>
          <w:sz w:val="28"/>
          <w:szCs w:val="28"/>
          <w:lang w:eastAsia="ru-RU"/>
        </w:rPr>
        <w:lastRenderedPageBreak/>
        <w:t>що положення щодо звільнення судді через порушення присяги були сформульовані не достатньо чітко, що в принципі не є суворою вимогою, однак при цьому не існувало ані відповідних практики чи керівних принципів їхнього застосування, ані гарантій від свавілля, ані правил пропорційного застосування існуючих дисциплінарних санкцій (перелік яких був дуже обмеженим), ані можливості незалежного та безстороннього перегляду відповідних рішень.</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Насамкінець, Європейський суд зазначив, що констатовані ним порушення свідчать про наявність системної проблеми функціонування судової влади в Україні, зокрема, судової дисципліни, в тому, що стосується незабезпечення її належного відділення від інших гілок влади, що, у свою чергу, не гарантує незалежності суддів і захисту від порушень і свавілля при застосуванні дисциплінарних заходів. Запроваджені у 2010 році зміни до законодавства Європейський суд визнав такими, що не вирішують висвітлених у цьому рішенні недоліків.</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З огляду на це Європейський суд наголосив, що Україна має негайно запровадити заходи загального характеру з реформування системи судової дисципліни. Ці заходи повинні включати внесення змін до законодавства з метою реформування інституційної побудови цієї системи та вироблення належних форм і принципів послідовного застосування національного законодавства у цій сфері.</w:t>
      </w:r>
    </w:p>
    <w:p w:rsidR="00CD61AA" w:rsidRPr="00A870D7" w:rsidRDefault="00CD61AA" w:rsidP="00CD61AA">
      <w:pPr>
        <w:spacing w:after="0" w:line="240" w:lineRule="auto"/>
        <w:ind w:firstLine="708"/>
        <w:jc w:val="both"/>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У рамках вжиття заходів індивідуального характеру Європейський суд вказав про необхідність якнайшвидшого поновлення заявника на посаді судді ВСУ.</w:t>
      </w:r>
    </w:p>
    <w:p w:rsidR="00CD61AA" w:rsidRPr="00A870D7" w:rsidRDefault="00CD61AA" w:rsidP="00CD61AA">
      <w:pPr>
        <w:spacing w:after="0" w:line="240" w:lineRule="auto"/>
        <w:rPr>
          <w:rFonts w:ascii="Times New Roman" w:eastAsia="Times New Roman" w:hAnsi="Times New Roman" w:cs="Times New Roman"/>
          <w:sz w:val="28"/>
          <w:szCs w:val="28"/>
          <w:lang w:eastAsia="ru-RU"/>
        </w:rPr>
      </w:pPr>
    </w:p>
    <w:p w:rsidR="00CD61AA" w:rsidRPr="00A870D7" w:rsidRDefault="00CD61AA" w:rsidP="00CD61AA">
      <w:pPr>
        <w:spacing w:after="0" w:line="240" w:lineRule="auto"/>
        <w:rPr>
          <w:rFonts w:ascii="Times New Roman" w:eastAsia="Times New Roman" w:hAnsi="Times New Roman" w:cs="Times New Roman"/>
          <w:sz w:val="28"/>
          <w:szCs w:val="28"/>
          <w:lang w:eastAsia="ru-RU"/>
        </w:rPr>
      </w:pPr>
      <w:r w:rsidRPr="00A870D7">
        <w:rPr>
          <w:rFonts w:ascii="Times New Roman" w:eastAsia="Times New Roman" w:hAnsi="Times New Roman" w:cs="Times New Roman"/>
          <w:sz w:val="28"/>
          <w:szCs w:val="28"/>
          <w:lang w:eastAsia="ru-RU"/>
        </w:rPr>
        <w:t>РОЗГЛЯНУВШИ СПРАВУ, ЄВРОПЕЙСЬКИЙ СУД ОДНОГОЛОСНО</w:t>
      </w:r>
    </w:p>
    <w:p w:rsidR="00CD61AA" w:rsidRPr="00A870D7" w:rsidRDefault="00CD61AA" w:rsidP="00CD61AA">
      <w:pPr>
        <w:spacing w:after="0" w:line="240" w:lineRule="auto"/>
        <w:rPr>
          <w:rFonts w:ascii="Times New Roman" w:eastAsia="Times New Roman" w:hAnsi="Times New Roman" w:cs="Times New Roman"/>
          <w:sz w:val="28"/>
          <w:szCs w:val="28"/>
          <w:lang w:eastAsia="ru-RU"/>
        </w:rPr>
      </w:pP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«1.</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Оголошує</w:t>
      </w:r>
      <w:r w:rsidRPr="00A870D7">
        <w:rPr>
          <w:rFonts w:ascii="Times New Roman" w:eastAsia="Times New Roman" w:hAnsi="Times New Roman" w:cs="Times New Roman"/>
          <w:sz w:val="28"/>
          <w:szCs w:val="28"/>
          <w:lang w:eastAsia="fr-FR"/>
        </w:rPr>
        <w:t xml:space="preserve"> решту скарг у заяві прийнятними</w:t>
      </w:r>
      <w:r w:rsidRPr="00A870D7">
        <w:rPr>
          <w:rFonts w:ascii="Times New Roman" w:eastAsia="Times New Roman" w:hAnsi="Times New Roman" w:cs="Times New Roman"/>
          <w:sz w:val="28"/>
          <w:szCs w:val="28"/>
          <w:lang w:val="ru-RU" w:eastAsia="fr-FR"/>
        </w:rPr>
        <w:t>.</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val="ru-RU" w:eastAsia="fr-FR"/>
        </w:rPr>
        <w:t>2.</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Постановляє</w:t>
      </w:r>
      <w:r w:rsidRPr="00A870D7">
        <w:rPr>
          <w:rFonts w:ascii="Times New Roman" w:eastAsia="Times New Roman" w:hAnsi="Times New Roman" w:cs="Times New Roman"/>
          <w:sz w:val="28"/>
          <w:szCs w:val="28"/>
          <w:lang w:eastAsia="fr-FR"/>
        </w:rPr>
        <w:t>, що було порушення пункту 1 статті 6 Конвенції щодо принципів незалежності та безсторонності суду.</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3.</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Постановляє</w:t>
      </w:r>
      <w:r w:rsidRPr="00A870D7">
        <w:rPr>
          <w:rFonts w:ascii="Times New Roman" w:eastAsia="Times New Roman" w:hAnsi="Times New Roman" w:cs="Times New Roman"/>
          <w:sz w:val="28"/>
          <w:szCs w:val="28"/>
          <w:lang w:eastAsia="fr-FR"/>
        </w:rPr>
        <w:t>, що було порушення пункту 1 статті 6 Конвенції щодо принцип юридичної визначеності та відсутності строку давності для провадження стосовно заявника.</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4.</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Постановляє</w:t>
      </w:r>
      <w:r w:rsidRPr="00A870D7">
        <w:rPr>
          <w:rFonts w:ascii="Times New Roman" w:eastAsia="Times New Roman" w:hAnsi="Times New Roman" w:cs="Times New Roman"/>
          <w:sz w:val="28"/>
          <w:szCs w:val="28"/>
          <w:lang w:eastAsia="fr-FR"/>
        </w:rPr>
        <w:t>, що було порушення пункту 1 статті 6 Конвенції щодо принципу юридичної визначеності та звільнення заявника на пленарному засіданні парламенту.</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5.</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Постановляє</w:t>
      </w:r>
      <w:r w:rsidRPr="00A870D7">
        <w:rPr>
          <w:rFonts w:ascii="Times New Roman" w:eastAsia="Times New Roman" w:hAnsi="Times New Roman" w:cs="Times New Roman"/>
          <w:sz w:val="28"/>
          <w:szCs w:val="28"/>
          <w:lang w:eastAsia="fr-FR"/>
        </w:rPr>
        <w:t>, що було порушення пункту 1 статті 6 Конвенції щодо принципу забезпечення особі «суду, встановленого законом».</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6.</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Постановляє</w:t>
      </w:r>
      <w:r w:rsidRPr="00A870D7">
        <w:rPr>
          <w:rFonts w:ascii="Times New Roman" w:eastAsia="Times New Roman" w:hAnsi="Times New Roman" w:cs="Times New Roman"/>
          <w:sz w:val="28"/>
          <w:szCs w:val="28"/>
          <w:lang w:eastAsia="fr-FR"/>
        </w:rPr>
        <w:t>, що немає потреби розглядати решту скарг за пунктом 1 статті 6 Конвенції.</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7.</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Постановляє</w:t>
      </w:r>
      <w:r w:rsidRPr="00A870D7">
        <w:rPr>
          <w:rFonts w:ascii="Times New Roman" w:eastAsia="Times New Roman" w:hAnsi="Times New Roman" w:cs="Times New Roman"/>
          <w:sz w:val="28"/>
          <w:szCs w:val="28"/>
          <w:lang w:eastAsia="fr-FR"/>
        </w:rPr>
        <w:t xml:space="preserve">, що було порушення статті 8 Конвенції. </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8.</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Постановляє</w:t>
      </w:r>
      <w:r w:rsidRPr="00A870D7">
        <w:rPr>
          <w:rFonts w:ascii="Times New Roman" w:eastAsia="Times New Roman" w:hAnsi="Times New Roman" w:cs="Times New Roman"/>
          <w:sz w:val="28"/>
          <w:szCs w:val="28"/>
          <w:lang w:eastAsia="fr-FR"/>
        </w:rPr>
        <w:t>, що немає потреби розглядати скаргу за статтею 13 Конвенції.</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9.</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Постановляє</w:t>
      </w:r>
      <w:r w:rsidRPr="00A870D7">
        <w:rPr>
          <w:rFonts w:ascii="Times New Roman" w:eastAsia="Times New Roman" w:hAnsi="Times New Roman" w:cs="Times New Roman"/>
          <w:sz w:val="28"/>
          <w:szCs w:val="28"/>
          <w:lang w:eastAsia="fr-FR"/>
        </w:rPr>
        <w:t xml:space="preserve">, що Україна має забезпечити якнайшвидше поновлення заявника на посаді судді Верховного Суду України. </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lastRenderedPageBreak/>
        <w:t>10.</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Постановляє</w:t>
      </w:r>
      <w:r w:rsidRPr="00A870D7">
        <w:rPr>
          <w:rFonts w:ascii="Times New Roman" w:eastAsia="Times New Roman" w:hAnsi="Times New Roman" w:cs="Times New Roman"/>
          <w:sz w:val="28"/>
          <w:szCs w:val="28"/>
          <w:lang w:eastAsia="fr-FR"/>
        </w:rPr>
        <w:t xml:space="preserve">, що з огляду на матеріальну шкоду, завдану встановленими порушеннями, питання справедливої сатисфакції не готове для вирішення і, відповідно, </w:t>
      </w:r>
    </w:p>
    <w:p w:rsidR="00CD61AA" w:rsidRPr="00A870D7" w:rsidRDefault="00CD61AA" w:rsidP="00CD61AA">
      <w:pPr>
        <w:spacing w:after="0" w:line="240" w:lineRule="auto"/>
        <w:ind w:left="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a</w:t>
      </w: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sz w:val="28"/>
          <w:szCs w:val="28"/>
          <w:lang w:eastAsia="fr-FR"/>
        </w:rPr>
        <w:t>відкладає розгляд цього питання</w:t>
      </w:r>
      <w:r w:rsidRPr="00A870D7">
        <w:rPr>
          <w:rFonts w:ascii="Times New Roman" w:eastAsia="Times New Roman" w:hAnsi="Times New Roman" w:cs="Times New Roman"/>
          <w:sz w:val="28"/>
          <w:szCs w:val="28"/>
          <w:lang w:val="ru-RU" w:eastAsia="fr-FR"/>
        </w:rPr>
        <w:t>;</w:t>
      </w:r>
    </w:p>
    <w:p w:rsidR="00CD61AA" w:rsidRPr="00A870D7" w:rsidRDefault="00CD61AA" w:rsidP="00CD61AA">
      <w:pPr>
        <w:spacing w:after="0" w:line="240" w:lineRule="auto"/>
        <w:ind w:left="340"/>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b</w:t>
      </w: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sz w:val="28"/>
          <w:szCs w:val="28"/>
          <w:lang w:eastAsia="fr-FR"/>
        </w:rPr>
        <w:t xml:space="preserve">закликає Уряд та заявника протягом трьох місяців з дати повідомлення про це </w:t>
      </w:r>
      <w:proofErr w:type="gramStart"/>
      <w:r w:rsidRPr="00A870D7">
        <w:rPr>
          <w:rFonts w:ascii="Times New Roman" w:eastAsia="Times New Roman" w:hAnsi="Times New Roman" w:cs="Times New Roman"/>
          <w:sz w:val="28"/>
          <w:szCs w:val="28"/>
          <w:lang w:eastAsia="fr-FR"/>
        </w:rPr>
        <w:t>р</w:t>
      </w:r>
      <w:proofErr w:type="gramEnd"/>
      <w:r w:rsidRPr="00A870D7">
        <w:rPr>
          <w:rFonts w:ascii="Times New Roman" w:eastAsia="Times New Roman" w:hAnsi="Times New Roman" w:cs="Times New Roman"/>
          <w:sz w:val="28"/>
          <w:szCs w:val="28"/>
          <w:lang w:eastAsia="fr-FR"/>
        </w:rPr>
        <w:t>ішення надати свої письмові зауваження з цього приводу та, зокрема, повідомити Суд про будь-яку угоду, яку вони можуть укласти;</w:t>
      </w:r>
    </w:p>
    <w:p w:rsidR="00CD61AA" w:rsidRPr="00A870D7" w:rsidRDefault="00CD61AA" w:rsidP="00CD61AA">
      <w:pPr>
        <w:spacing w:after="0" w:line="240" w:lineRule="auto"/>
        <w:ind w:left="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c</w:t>
      </w: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sz w:val="28"/>
          <w:szCs w:val="28"/>
          <w:lang w:eastAsia="fr-FR"/>
        </w:rPr>
        <w:t xml:space="preserve">відкладає подальше провадження та передає Голові Палати повноваження призначити його </w:t>
      </w:r>
      <w:proofErr w:type="gramStart"/>
      <w:r w:rsidRPr="00A870D7">
        <w:rPr>
          <w:rFonts w:ascii="Times New Roman" w:eastAsia="Times New Roman" w:hAnsi="Times New Roman" w:cs="Times New Roman"/>
          <w:sz w:val="28"/>
          <w:szCs w:val="28"/>
          <w:lang w:eastAsia="fr-FR"/>
        </w:rPr>
        <w:t>за</w:t>
      </w:r>
      <w:proofErr w:type="gramEnd"/>
      <w:r w:rsidRPr="00A870D7">
        <w:rPr>
          <w:rFonts w:ascii="Times New Roman" w:eastAsia="Times New Roman" w:hAnsi="Times New Roman" w:cs="Times New Roman"/>
          <w:sz w:val="28"/>
          <w:szCs w:val="28"/>
          <w:lang w:eastAsia="fr-FR"/>
        </w:rPr>
        <w:t xml:space="preserve"> потреби</w:t>
      </w:r>
      <w:r w:rsidRPr="00A870D7">
        <w:rPr>
          <w:rFonts w:ascii="Times New Roman" w:eastAsia="Times New Roman" w:hAnsi="Times New Roman" w:cs="Times New Roman"/>
          <w:sz w:val="28"/>
          <w:szCs w:val="28"/>
          <w:lang w:val="ru-RU" w:eastAsia="fr-FR"/>
        </w:rPr>
        <w:t>;</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11.</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Постановляє</w:t>
      </w:r>
      <w:r w:rsidRPr="00A870D7">
        <w:rPr>
          <w:rFonts w:ascii="Times New Roman" w:eastAsia="Times New Roman" w:hAnsi="Times New Roman" w:cs="Times New Roman"/>
          <w:sz w:val="28"/>
          <w:szCs w:val="28"/>
          <w:lang w:eastAsia="fr-FR"/>
        </w:rPr>
        <w:t xml:space="preserve">, що </w:t>
      </w:r>
    </w:p>
    <w:p w:rsidR="00CD61AA" w:rsidRPr="00A870D7" w:rsidRDefault="00CD61AA" w:rsidP="00CD61AA">
      <w:pPr>
        <w:spacing w:after="0" w:line="240" w:lineRule="auto"/>
        <w:ind w:left="346"/>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a</w:t>
      </w: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sz w:val="28"/>
          <w:szCs w:val="28"/>
          <w:lang w:eastAsia="fr-FR"/>
        </w:rPr>
        <w:t xml:space="preserve">упродовж трьох місяців з дня набуття </w:t>
      </w:r>
      <w:proofErr w:type="gramStart"/>
      <w:r w:rsidRPr="00A870D7">
        <w:rPr>
          <w:rFonts w:ascii="Times New Roman" w:eastAsia="Times New Roman" w:hAnsi="Times New Roman" w:cs="Times New Roman"/>
          <w:sz w:val="28"/>
          <w:szCs w:val="28"/>
          <w:lang w:eastAsia="fr-FR"/>
        </w:rPr>
        <w:t>р</w:t>
      </w:r>
      <w:proofErr w:type="gramEnd"/>
      <w:r w:rsidRPr="00A870D7">
        <w:rPr>
          <w:rFonts w:ascii="Times New Roman" w:eastAsia="Times New Roman" w:hAnsi="Times New Roman" w:cs="Times New Roman"/>
          <w:sz w:val="28"/>
          <w:szCs w:val="28"/>
          <w:lang w:eastAsia="fr-FR"/>
        </w:rPr>
        <w:t>ішенням статусу остаточного відповідно до пункту 2 статті 44 Конвенції держава-відповідач має сплатити заявнику такі суми</w:t>
      </w:r>
      <w:r w:rsidRPr="00A870D7">
        <w:rPr>
          <w:rFonts w:ascii="Times New Roman" w:eastAsia="Times New Roman" w:hAnsi="Times New Roman" w:cs="Times New Roman"/>
          <w:sz w:val="28"/>
          <w:szCs w:val="28"/>
          <w:lang w:val="ru-RU" w:eastAsia="fr-FR"/>
        </w:rPr>
        <w:t>:</w:t>
      </w:r>
    </w:p>
    <w:p w:rsidR="00CD61AA" w:rsidRPr="00A870D7" w:rsidRDefault="00CD61AA" w:rsidP="00CD61AA">
      <w:pPr>
        <w:spacing w:after="0" w:line="240" w:lineRule="auto"/>
        <w:ind w:left="794"/>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i</w:t>
      </w: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sz w:val="28"/>
          <w:szCs w:val="28"/>
          <w:lang w:eastAsia="fr-FR"/>
        </w:rPr>
        <w:t>6 000 (шість тисяч євро) відшкодування моральної шкоди разом з будь-якими податками, що можуть нараховуватись; ця сума має бути конвертована в українські гривні за курсом на день здійснення платежу</w:t>
      </w:r>
      <w:r w:rsidRPr="00A870D7">
        <w:rPr>
          <w:rFonts w:ascii="Times New Roman" w:eastAsia="Times New Roman" w:hAnsi="Times New Roman" w:cs="Times New Roman"/>
          <w:sz w:val="28"/>
          <w:szCs w:val="28"/>
          <w:lang w:val="ru-RU" w:eastAsia="fr-FR"/>
        </w:rPr>
        <w:t>;</w:t>
      </w:r>
    </w:p>
    <w:p w:rsidR="00CD61AA" w:rsidRPr="00A870D7" w:rsidRDefault="00CD61AA" w:rsidP="00CD61AA">
      <w:pPr>
        <w:spacing w:after="0" w:line="240" w:lineRule="auto"/>
        <w:ind w:left="794"/>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ii</w:t>
      </w: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sz w:val="28"/>
          <w:szCs w:val="28"/>
          <w:lang w:eastAsia="fr-FR"/>
        </w:rPr>
        <w:t>12 000 (дванадцять тисяч євро) компенсації судових витрат разом з будь-якими податками, що можуть нараховуватись; ця сума має бути виплачена на банківські рахунки представників заявника</w:t>
      </w:r>
      <w:r w:rsidRPr="00A870D7">
        <w:rPr>
          <w:rFonts w:ascii="Times New Roman" w:eastAsia="Times New Roman" w:hAnsi="Times New Roman" w:cs="Times New Roman"/>
          <w:sz w:val="28"/>
          <w:szCs w:val="28"/>
          <w:lang w:val="ru-RU" w:eastAsia="fr-FR"/>
        </w:rPr>
        <w:t>;</w:t>
      </w:r>
    </w:p>
    <w:p w:rsidR="00CD61AA" w:rsidRPr="00A870D7" w:rsidRDefault="00CD61AA" w:rsidP="00CD61AA">
      <w:pPr>
        <w:spacing w:after="0" w:line="240" w:lineRule="auto"/>
        <w:ind w:left="346"/>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b</w:t>
      </w:r>
      <w:r w:rsidRPr="00A870D7">
        <w:rPr>
          <w:rFonts w:ascii="Times New Roman" w:eastAsia="Times New Roman" w:hAnsi="Times New Roman" w:cs="Times New Roman"/>
          <w:sz w:val="28"/>
          <w:szCs w:val="28"/>
          <w:lang w:val="ru-RU" w:eastAsia="fr-FR"/>
        </w:rPr>
        <w:t>)</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sz w:val="28"/>
          <w:szCs w:val="28"/>
          <w:lang w:eastAsia="fr-FR"/>
        </w:rPr>
        <w:t xml:space="preserve">зі </w:t>
      </w:r>
      <w:proofErr w:type="spellStart"/>
      <w:r w:rsidRPr="00A870D7">
        <w:rPr>
          <w:rFonts w:ascii="Times New Roman" w:eastAsia="Times New Roman" w:hAnsi="Times New Roman" w:cs="Times New Roman"/>
          <w:sz w:val="28"/>
          <w:szCs w:val="28"/>
          <w:lang w:eastAsia="fr-FR"/>
        </w:rPr>
        <w:t>спливом</w:t>
      </w:r>
      <w:proofErr w:type="spellEnd"/>
      <w:r w:rsidRPr="00A870D7">
        <w:rPr>
          <w:rFonts w:ascii="Times New Roman" w:eastAsia="Times New Roman" w:hAnsi="Times New Roman" w:cs="Times New Roman"/>
          <w:sz w:val="28"/>
          <w:szCs w:val="28"/>
          <w:lang w:eastAsia="fr-FR"/>
        </w:rPr>
        <w:t xml:space="preserve"> зазначеного тримісячного строку і до остаточного розрахунку на зазначені суми нараховуватиметься простий відсоток (</w:t>
      </w:r>
      <w:proofErr w:type="spellStart"/>
      <w:r w:rsidRPr="00A870D7">
        <w:rPr>
          <w:rFonts w:ascii="Times New Roman" w:eastAsia="Times New Roman" w:hAnsi="Times New Roman" w:cs="Times New Roman"/>
          <w:i/>
          <w:sz w:val="28"/>
          <w:szCs w:val="28"/>
          <w:lang w:eastAsia="fr-FR"/>
        </w:rPr>
        <w:t>simple</w:t>
      </w:r>
      <w:proofErr w:type="spellEnd"/>
      <w:r w:rsidRPr="00A870D7">
        <w:rPr>
          <w:rFonts w:ascii="Times New Roman" w:eastAsia="Times New Roman" w:hAnsi="Times New Roman" w:cs="Times New Roman"/>
          <w:i/>
          <w:sz w:val="28"/>
          <w:szCs w:val="28"/>
          <w:lang w:eastAsia="fr-FR"/>
        </w:rPr>
        <w:t xml:space="preserve"> </w:t>
      </w:r>
      <w:proofErr w:type="spellStart"/>
      <w:r w:rsidRPr="00A870D7">
        <w:rPr>
          <w:rFonts w:ascii="Times New Roman" w:eastAsia="Times New Roman" w:hAnsi="Times New Roman" w:cs="Times New Roman"/>
          <w:i/>
          <w:sz w:val="28"/>
          <w:szCs w:val="28"/>
          <w:lang w:eastAsia="fr-FR"/>
        </w:rPr>
        <w:t>interest</w:t>
      </w:r>
      <w:proofErr w:type="spellEnd"/>
      <w:r w:rsidRPr="00A870D7">
        <w:rPr>
          <w:rFonts w:ascii="Times New Roman" w:eastAsia="Times New Roman" w:hAnsi="Times New Roman" w:cs="Times New Roman"/>
          <w:sz w:val="28"/>
          <w:szCs w:val="28"/>
          <w:lang w:eastAsia="fr-FR"/>
        </w:rPr>
        <w:t>) у розмі</w:t>
      </w:r>
      <w:proofErr w:type="gramStart"/>
      <w:r w:rsidRPr="00A870D7">
        <w:rPr>
          <w:rFonts w:ascii="Times New Roman" w:eastAsia="Times New Roman" w:hAnsi="Times New Roman" w:cs="Times New Roman"/>
          <w:sz w:val="28"/>
          <w:szCs w:val="28"/>
          <w:lang w:eastAsia="fr-FR"/>
        </w:rPr>
        <w:t>р</w:t>
      </w:r>
      <w:proofErr w:type="gramEnd"/>
      <w:r w:rsidRPr="00A870D7">
        <w:rPr>
          <w:rFonts w:ascii="Times New Roman" w:eastAsia="Times New Roman" w:hAnsi="Times New Roman" w:cs="Times New Roman"/>
          <w:sz w:val="28"/>
          <w:szCs w:val="28"/>
          <w:lang w:eastAsia="fr-FR"/>
        </w:rPr>
        <w:t>і граничної позичкової ставки Європейського центрального банку, яка діятиме в цей період, до якої має бути додано три відсоткові пункти.</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val="ru-RU" w:eastAsia="fr-FR"/>
        </w:rPr>
        <w:t>12.</w:t>
      </w:r>
      <w:r w:rsidRPr="00A870D7">
        <w:rPr>
          <w:rFonts w:ascii="Times New Roman" w:eastAsia="Times New Roman" w:hAnsi="Times New Roman" w:cs="Times New Roman"/>
          <w:sz w:val="28"/>
          <w:szCs w:val="28"/>
          <w:lang w:val="en-GB" w:eastAsia="fr-FR"/>
        </w:rPr>
        <w:t>  </w:t>
      </w:r>
      <w:r w:rsidRPr="00A870D7">
        <w:rPr>
          <w:rFonts w:ascii="Times New Roman" w:eastAsia="Times New Roman" w:hAnsi="Times New Roman" w:cs="Times New Roman"/>
          <w:i/>
          <w:sz w:val="28"/>
          <w:szCs w:val="28"/>
          <w:lang w:eastAsia="fr-FR"/>
        </w:rPr>
        <w:t>Відхиляє</w:t>
      </w:r>
      <w:r w:rsidRPr="00A870D7">
        <w:rPr>
          <w:rFonts w:ascii="Times New Roman" w:eastAsia="Times New Roman" w:hAnsi="Times New Roman" w:cs="Times New Roman"/>
          <w:sz w:val="28"/>
          <w:szCs w:val="28"/>
          <w:lang w:eastAsia="fr-FR"/>
        </w:rPr>
        <w:t xml:space="preserve"> решту вимог заявника щодо справедливої сатисфакції в частині моральної шкоди</w:t>
      </w:r>
      <w:r w:rsidRPr="00A870D7">
        <w:rPr>
          <w:rFonts w:ascii="Times New Roman" w:eastAsia="Times New Roman" w:hAnsi="Times New Roman" w:cs="Times New Roman"/>
          <w:i/>
          <w:sz w:val="28"/>
          <w:szCs w:val="28"/>
          <w:lang w:val="ru-RU" w:eastAsia="fr-FR"/>
        </w:rPr>
        <w:t xml:space="preserve"> </w:t>
      </w:r>
      <w:r w:rsidRPr="00A870D7">
        <w:rPr>
          <w:rFonts w:ascii="Times New Roman" w:eastAsia="Times New Roman" w:hAnsi="Times New Roman" w:cs="Times New Roman"/>
          <w:sz w:val="28"/>
          <w:szCs w:val="28"/>
          <w:lang w:eastAsia="fr-FR"/>
        </w:rPr>
        <w:t>та судових та інших витрат.»</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eastAsia="fr-FR"/>
        </w:rPr>
      </w:pP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eastAsia="fr-FR"/>
        </w:rPr>
      </w:pP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Ситуація 4.</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eastAsia="fr-FR"/>
        </w:rPr>
      </w:pPr>
    </w:p>
    <w:p w:rsidR="00CD61AA" w:rsidRPr="00A870D7" w:rsidRDefault="00CD61AA" w:rsidP="00CD61AA">
      <w:pPr>
        <w:suppressAutoHyphens/>
        <w:spacing w:after="0" w:line="240" w:lineRule="auto"/>
        <w:ind w:firstLine="709"/>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 xml:space="preserve">Розглянувши скарги заявниці за статтею 10 Конвенції, Європейський суд </w:t>
      </w:r>
      <w:r w:rsidRPr="00A870D7">
        <w:rPr>
          <w:rFonts w:ascii="Times New Roman" w:eastAsia="MS Mincho" w:hAnsi="Times New Roman" w:cs="Times New Roman"/>
          <w:sz w:val="28"/>
          <w:szCs w:val="28"/>
          <w:lang w:eastAsia="fr-FR"/>
        </w:rPr>
        <w:t xml:space="preserve">дійшов висновку, що визнання заявниці винною у дрібному хуліганстві та застосування до неї стягнення, передбаченого відповідним положенням, відповідало вимозі щодо законності. Проте Європейський суд не знайшов жодного виправдання тому, що національні суди застосували до заявниці, шістдесятитрьохрічної жінки без судимостей, найбільш суворе покарання за правопорушення, яке не призвело до жодного насильства або загрози, і дійшов висновку, що такий захід був непропорційним переслідуваній меті. Враховуючи зазначене, Європейський суд дійшов висновку, що було порушено гарантоване статтею 10 Конвенції право заявниці на свободу вираження поглядів. </w:t>
      </w:r>
    </w:p>
    <w:p w:rsidR="00CD61AA" w:rsidRPr="00A870D7" w:rsidRDefault="00CD61AA" w:rsidP="00CD61AA">
      <w:pPr>
        <w:suppressAutoHyphens/>
        <w:spacing w:after="0" w:line="240" w:lineRule="auto"/>
        <w:ind w:firstLine="709"/>
        <w:jc w:val="both"/>
        <w:rPr>
          <w:rFonts w:ascii="Times New Roman" w:eastAsia="MS Mincho" w:hAnsi="Times New Roman" w:cs="Times New Roman"/>
          <w:sz w:val="28"/>
          <w:szCs w:val="28"/>
          <w:lang w:eastAsia="fr-FR"/>
        </w:rPr>
      </w:pPr>
      <w:r w:rsidRPr="00A870D7">
        <w:rPr>
          <w:rFonts w:ascii="Times New Roman" w:eastAsia="Times New Roman" w:hAnsi="Times New Roman" w:cs="Times New Roman"/>
          <w:sz w:val="28"/>
          <w:szCs w:val="28"/>
          <w:lang w:eastAsia="fr-FR"/>
        </w:rPr>
        <w:t xml:space="preserve">Щодо скарги заявниці за статтею 2 Протоколу № 7 до Конвенції Європейський суд зазначив, що апеляційна скарга заявниці на постанову про накладення на неї адміністративного стягнення не зупинила виконання судового рішення і накладене стягнення було застосовано невідкладно. Хоча це відповідало положенням </w:t>
      </w:r>
      <w:r w:rsidRPr="00A870D7">
        <w:rPr>
          <w:rFonts w:ascii="Times New Roman" w:eastAsia="MS Mincho" w:hAnsi="Times New Roman" w:cs="Times New Roman"/>
          <w:sz w:val="28"/>
          <w:szCs w:val="28"/>
          <w:lang w:eastAsia="fr-FR"/>
        </w:rPr>
        <w:t xml:space="preserve">Кодексу України про адміністративні правопорушення, Європейський суд вважає незрозумілим, як такий перегляд в порядку апеляційного провадження після відбуття заявницею призначеного їй </w:t>
      </w:r>
      <w:r w:rsidRPr="00A870D7">
        <w:rPr>
          <w:rFonts w:ascii="Times New Roman" w:eastAsia="MS Mincho" w:hAnsi="Times New Roman" w:cs="Times New Roman"/>
          <w:sz w:val="28"/>
          <w:szCs w:val="28"/>
          <w:lang w:eastAsia="fr-FR"/>
        </w:rPr>
        <w:lastRenderedPageBreak/>
        <w:t>покарання міг ефективно виправити недоліки рішення суду першої інстанції. У зв’язку з цим Європейським судом було встановлено порушення статті 2 Протоколу № 7 до Конвенції.</w:t>
      </w:r>
    </w:p>
    <w:p w:rsidR="00CD61AA" w:rsidRPr="00A870D7" w:rsidRDefault="00CD61AA" w:rsidP="00CD61AA">
      <w:pPr>
        <w:suppressAutoHyphens/>
        <w:spacing w:after="0" w:line="240" w:lineRule="auto"/>
        <w:jc w:val="both"/>
        <w:rPr>
          <w:rFonts w:ascii="Times New Roman" w:eastAsia="MS Mincho" w:hAnsi="Times New Roman" w:cs="Times New Roman"/>
          <w:sz w:val="28"/>
          <w:szCs w:val="28"/>
          <w:lang w:eastAsia="fr-FR"/>
        </w:rPr>
      </w:pPr>
    </w:p>
    <w:p w:rsidR="00CD61AA" w:rsidRPr="00A870D7" w:rsidRDefault="00CD61AA" w:rsidP="00CD61AA">
      <w:pPr>
        <w:suppressAutoHyphens/>
        <w:spacing w:after="0" w:line="240" w:lineRule="auto"/>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 xml:space="preserve">ЗА ЦИХ ПІДСТАВ СУД ОДНОГОЛОСНО </w:t>
      </w:r>
    </w:p>
    <w:p w:rsidR="00CD61AA" w:rsidRPr="00A870D7" w:rsidRDefault="00CD61AA" w:rsidP="00CD61AA">
      <w:pPr>
        <w:suppressAutoHyphens/>
        <w:spacing w:after="0" w:line="240" w:lineRule="auto"/>
        <w:ind w:firstLine="709"/>
        <w:jc w:val="both"/>
        <w:rPr>
          <w:rFonts w:ascii="Times New Roman" w:eastAsia="Times New Roman" w:hAnsi="Times New Roman" w:cs="Times New Roman"/>
          <w:sz w:val="28"/>
          <w:szCs w:val="28"/>
          <w:lang w:eastAsia="fr-FR"/>
        </w:rPr>
      </w:pP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«1.  </w:t>
      </w:r>
      <w:r w:rsidRPr="00A870D7">
        <w:rPr>
          <w:rFonts w:ascii="Times New Roman" w:eastAsia="Times New Roman" w:hAnsi="Times New Roman" w:cs="Times New Roman"/>
          <w:i/>
          <w:sz w:val="28"/>
          <w:szCs w:val="28"/>
          <w:lang w:eastAsia="fr-FR"/>
        </w:rPr>
        <w:t>Оголошує</w:t>
      </w:r>
      <w:r w:rsidRPr="00A870D7">
        <w:rPr>
          <w:rFonts w:ascii="Times New Roman" w:eastAsia="Times New Roman" w:hAnsi="Times New Roman" w:cs="Times New Roman"/>
          <w:sz w:val="28"/>
          <w:szCs w:val="28"/>
          <w:lang w:eastAsia="fr-FR"/>
        </w:rPr>
        <w:t xml:space="preserve"> </w:t>
      </w:r>
      <w:r w:rsidRPr="00A870D7">
        <w:rPr>
          <w:rFonts w:ascii="Times New Roman" w:eastAsia="Times New Roman" w:hAnsi="Times New Roman" w:cs="Times New Roman"/>
          <w:color w:val="000000"/>
          <w:sz w:val="28"/>
          <w:szCs w:val="28"/>
          <w:lang w:eastAsia="fr-FR"/>
        </w:rPr>
        <w:t xml:space="preserve">прийнятною </w:t>
      </w:r>
      <w:r w:rsidRPr="00A870D7">
        <w:rPr>
          <w:rFonts w:ascii="Times New Roman" w:eastAsia="Times New Roman" w:hAnsi="Times New Roman" w:cs="Times New Roman"/>
          <w:sz w:val="28"/>
          <w:szCs w:val="28"/>
          <w:lang w:eastAsia="fr-FR"/>
        </w:rPr>
        <w:t>скаргу заявниці за статтею 10 Конвенції про порушення її права на свободу вираження поглядів, а також її скаргу за статтею 2 Протоколу №7 на те, що вона не могла ефективно використати своє право на апеляційне оскарження у провадженні, що вважається кримінальним у розумінні Конвенції;</w:t>
      </w: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2.  </w:t>
      </w:r>
      <w:r w:rsidRPr="00A870D7">
        <w:rPr>
          <w:rFonts w:ascii="Times New Roman" w:eastAsia="Times New Roman" w:hAnsi="Times New Roman" w:cs="Times New Roman"/>
          <w:i/>
          <w:sz w:val="28"/>
          <w:szCs w:val="28"/>
          <w:lang w:eastAsia="fr-FR"/>
        </w:rPr>
        <w:t>Постановляє,</w:t>
      </w:r>
      <w:r w:rsidRPr="00A870D7">
        <w:rPr>
          <w:rFonts w:ascii="Times New Roman" w:eastAsia="Times New Roman" w:hAnsi="Times New Roman" w:cs="Times New Roman"/>
          <w:sz w:val="28"/>
          <w:szCs w:val="28"/>
          <w:lang w:eastAsia="fr-FR"/>
        </w:rPr>
        <w:t xml:space="preserve"> що було порушення статті 10 Конвенції;</w:t>
      </w: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3.  </w:t>
      </w:r>
      <w:r w:rsidRPr="00A870D7">
        <w:rPr>
          <w:rFonts w:ascii="Times New Roman" w:eastAsia="Times New Roman" w:hAnsi="Times New Roman" w:cs="Times New Roman"/>
          <w:i/>
          <w:sz w:val="28"/>
          <w:szCs w:val="28"/>
          <w:lang w:eastAsia="fr-FR"/>
        </w:rPr>
        <w:t>Постановляє,</w:t>
      </w:r>
      <w:r w:rsidRPr="00A870D7">
        <w:rPr>
          <w:rFonts w:ascii="Times New Roman" w:eastAsia="Times New Roman" w:hAnsi="Times New Roman" w:cs="Times New Roman"/>
          <w:sz w:val="28"/>
          <w:szCs w:val="28"/>
          <w:lang w:eastAsia="fr-FR"/>
        </w:rPr>
        <w:t xml:space="preserve"> що було порушення статті 2 Протоколу № 7;</w:t>
      </w:r>
    </w:p>
    <w:p w:rsidR="00CD61AA" w:rsidRPr="00A870D7" w:rsidRDefault="00CD61AA" w:rsidP="00CD61AA">
      <w:pPr>
        <w:suppressAutoHyphens/>
        <w:spacing w:after="0" w:line="240" w:lineRule="auto"/>
        <w:ind w:left="340" w:hanging="340"/>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4.  </w:t>
      </w:r>
      <w:r w:rsidRPr="00A870D7">
        <w:rPr>
          <w:rFonts w:ascii="Times New Roman" w:eastAsia="Times New Roman" w:hAnsi="Times New Roman" w:cs="Times New Roman"/>
          <w:i/>
          <w:sz w:val="28"/>
          <w:szCs w:val="28"/>
          <w:lang w:eastAsia="fr-FR"/>
        </w:rPr>
        <w:t>Постановляє,</w:t>
      </w:r>
      <w:r w:rsidRPr="00A870D7">
        <w:rPr>
          <w:rFonts w:ascii="Times New Roman" w:eastAsia="Times New Roman" w:hAnsi="Times New Roman" w:cs="Times New Roman"/>
          <w:sz w:val="28"/>
          <w:szCs w:val="28"/>
          <w:lang w:eastAsia="fr-FR"/>
        </w:rPr>
        <w:t xml:space="preserve"> що:</w:t>
      </w:r>
    </w:p>
    <w:p w:rsidR="00CD61AA" w:rsidRPr="00A870D7" w:rsidRDefault="00CD61AA" w:rsidP="00CD61AA">
      <w:pPr>
        <w:suppressAutoHyphens/>
        <w:spacing w:after="0" w:line="240" w:lineRule="auto"/>
        <w:ind w:left="770" w:hanging="424"/>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(a)  упродовж трьох місяців з дати, коли це рішення набуде статусу остаточного відповідно до пункту 2 статті 44 Конвенції, держава-відповідач повинна сплатити заявниці 5000 (п’ять тисяч) євро відшкодування моральної шкоди та додатково суму будь-яких податків, що можуть нараховуватися; ця сума має бути конвертована у валюту держави-відповідача за курсом на день здійснення платежу;</w:t>
      </w:r>
    </w:p>
    <w:p w:rsidR="00CD61AA" w:rsidRPr="00A870D7" w:rsidRDefault="00CD61AA" w:rsidP="00CD61AA">
      <w:pPr>
        <w:suppressAutoHyphens/>
        <w:spacing w:after="0" w:line="240" w:lineRule="auto"/>
        <w:ind w:left="770" w:hanging="424"/>
        <w:jc w:val="both"/>
        <w:rPr>
          <w:rFonts w:ascii="Times New Roman" w:eastAsia="Times New Roman" w:hAnsi="Times New Roman" w:cs="Times New Roman"/>
          <w:sz w:val="28"/>
          <w:szCs w:val="28"/>
          <w:lang w:eastAsia="fr-FR"/>
        </w:rPr>
      </w:pPr>
      <w:r w:rsidRPr="00A870D7">
        <w:rPr>
          <w:rFonts w:ascii="Times New Roman" w:eastAsia="Times New Roman" w:hAnsi="Times New Roman" w:cs="Times New Roman"/>
          <w:sz w:val="28"/>
          <w:szCs w:val="28"/>
          <w:lang w:eastAsia="fr-FR"/>
        </w:rPr>
        <w:t>(b)  із закінченням зазначеного тримісячного строку до остаточного розрахунку на вищезазначену суму нараховуватиметься простий відсоток (</w:t>
      </w:r>
      <w:proofErr w:type="spellStart"/>
      <w:r w:rsidRPr="00A870D7">
        <w:rPr>
          <w:rFonts w:ascii="Times New Roman" w:eastAsia="Times New Roman" w:hAnsi="Times New Roman" w:cs="Times New Roman"/>
          <w:i/>
          <w:sz w:val="28"/>
          <w:szCs w:val="28"/>
          <w:lang w:eastAsia="fr-FR"/>
        </w:rPr>
        <w:t>simple</w:t>
      </w:r>
      <w:proofErr w:type="spellEnd"/>
      <w:r w:rsidRPr="00A870D7">
        <w:rPr>
          <w:rFonts w:ascii="Times New Roman" w:eastAsia="Times New Roman" w:hAnsi="Times New Roman" w:cs="Times New Roman"/>
          <w:i/>
          <w:sz w:val="28"/>
          <w:szCs w:val="28"/>
          <w:lang w:eastAsia="fr-FR"/>
        </w:rPr>
        <w:t xml:space="preserve"> </w:t>
      </w:r>
      <w:proofErr w:type="spellStart"/>
      <w:r w:rsidRPr="00A870D7">
        <w:rPr>
          <w:rFonts w:ascii="Times New Roman" w:eastAsia="Times New Roman" w:hAnsi="Times New Roman" w:cs="Times New Roman"/>
          <w:i/>
          <w:sz w:val="28"/>
          <w:szCs w:val="28"/>
          <w:lang w:eastAsia="fr-FR"/>
        </w:rPr>
        <w:t>interest</w:t>
      </w:r>
      <w:proofErr w:type="spellEnd"/>
      <w:r w:rsidRPr="00A870D7">
        <w:rPr>
          <w:rFonts w:ascii="Times New Roman" w:eastAsia="Times New Roman" w:hAnsi="Times New Roman" w:cs="Times New Roman"/>
          <w:sz w:val="28"/>
          <w:szCs w:val="28"/>
          <w:lang w:eastAsia="fr-FR"/>
        </w:rPr>
        <w:t>) у розмірі граничної позичкової ставки Європейського центрального банку, яка діятиме в період несплати, до якої має бути додано три відсоткові пункти;</w:t>
      </w:r>
    </w:p>
    <w:p w:rsidR="00CD61AA" w:rsidRPr="00A870D7" w:rsidRDefault="00CD61AA" w:rsidP="00CD61AA">
      <w:pPr>
        <w:spacing w:after="0" w:line="240" w:lineRule="auto"/>
        <w:ind w:left="340" w:hanging="340"/>
        <w:jc w:val="both"/>
        <w:rPr>
          <w:rFonts w:ascii="Times New Roman" w:eastAsia="Times New Roman" w:hAnsi="Times New Roman" w:cs="Times New Roman"/>
          <w:sz w:val="28"/>
          <w:szCs w:val="28"/>
          <w:lang w:val="ru-RU" w:eastAsia="fr-FR"/>
        </w:rPr>
      </w:pPr>
      <w:r w:rsidRPr="00A870D7">
        <w:rPr>
          <w:rFonts w:ascii="Times New Roman" w:eastAsia="Times New Roman" w:hAnsi="Times New Roman" w:cs="Times New Roman"/>
          <w:sz w:val="28"/>
          <w:szCs w:val="28"/>
          <w:lang w:eastAsia="fr-FR"/>
        </w:rPr>
        <w:t>5.  В</w:t>
      </w:r>
      <w:r w:rsidRPr="00A870D7">
        <w:rPr>
          <w:rFonts w:ascii="Times New Roman" w:eastAsia="Times New Roman" w:hAnsi="Times New Roman" w:cs="Times New Roman"/>
          <w:i/>
          <w:sz w:val="28"/>
          <w:szCs w:val="28"/>
          <w:lang w:eastAsia="fr-FR"/>
        </w:rPr>
        <w:t>ідхиляє</w:t>
      </w:r>
      <w:r w:rsidRPr="00A870D7">
        <w:rPr>
          <w:rFonts w:ascii="Times New Roman" w:eastAsia="Times New Roman" w:hAnsi="Times New Roman" w:cs="Times New Roman"/>
          <w:sz w:val="28"/>
          <w:szCs w:val="28"/>
          <w:lang w:eastAsia="fr-FR"/>
        </w:rPr>
        <w:t xml:space="preserve"> решту вимог заявниці стосовно « справедливої сатисфакції».</w:t>
      </w:r>
    </w:p>
    <w:p w:rsidR="00CD61AA" w:rsidRPr="00A870D7" w:rsidRDefault="00CD61AA" w:rsidP="00CD61AA">
      <w:pPr>
        <w:spacing w:after="0" w:line="240" w:lineRule="auto"/>
        <w:rPr>
          <w:rFonts w:ascii="Times New Roman" w:eastAsia="Times New Roman" w:hAnsi="Times New Roman" w:cs="Times New Roman"/>
          <w:sz w:val="28"/>
          <w:szCs w:val="28"/>
          <w:lang w:eastAsia="ru-RU"/>
        </w:rPr>
      </w:pPr>
    </w:p>
    <w:p w:rsidR="00CD61AA" w:rsidRPr="00CD61AA" w:rsidRDefault="00CD61AA" w:rsidP="00CD61AA">
      <w:pPr>
        <w:spacing w:after="0" w:line="240" w:lineRule="auto"/>
        <w:rPr>
          <w:rFonts w:ascii="Times New Roman" w:eastAsia="Times New Roman" w:hAnsi="Times New Roman" w:cs="Times New Roman"/>
          <w:sz w:val="24"/>
          <w:szCs w:val="24"/>
          <w:lang w:eastAsia="ru-RU"/>
        </w:rPr>
      </w:pPr>
    </w:p>
    <w:p w:rsidR="00CD61AA" w:rsidRPr="00CD61AA" w:rsidRDefault="00CD61AA" w:rsidP="00CD61AA">
      <w:pPr>
        <w:suppressAutoHyphens/>
        <w:spacing w:after="0" w:line="240" w:lineRule="auto"/>
        <w:ind w:left="340" w:hanging="340"/>
        <w:jc w:val="both"/>
        <w:rPr>
          <w:rFonts w:ascii="Times New Roman" w:eastAsia="Times New Roman" w:hAnsi="Times New Roman" w:cs="Times New Roman"/>
          <w:sz w:val="24"/>
          <w:szCs w:val="24"/>
          <w:lang w:eastAsia="fr-FR"/>
        </w:rPr>
      </w:pPr>
    </w:p>
    <w:p w:rsidR="00CD61AA" w:rsidRPr="00CD61AA" w:rsidRDefault="00CD61AA" w:rsidP="00CD61AA">
      <w:pPr>
        <w:tabs>
          <w:tab w:val="left" w:pos="1485"/>
        </w:tabs>
        <w:suppressAutoHyphens/>
        <w:spacing w:after="120" w:line="240" w:lineRule="auto"/>
        <w:rPr>
          <w:rFonts w:ascii="Times New Roman" w:eastAsia="Times New Roman" w:hAnsi="Times New Roman" w:cs="Times New Roman"/>
          <w:sz w:val="24"/>
          <w:szCs w:val="24"/>
          <w:lang w:eastAsia="en-GB"/>
        </w:rPr>
      </w:pPr>
    </w:p>
    <w:p w:rsidR="00CD61AA" w:rsidRPr="00CD61AA" w:rsidRDefault="00CD61AA" w:rsidP="00CD61AA">
      <w:pPr>
        <w:tabs>
          <w:tab w:val="left" w:pos="1485"/>
        </w:tabs>
        <w:suppressAutoHyphens/>
        <w:spacing w:after="120" w:line="240" w:lineRule="auto"/>
        <w:rPr>
          <w:rFonts w:ascii="Times New Roman" w:eastAsia="Times New Roman" w:hAnsi="Times New Roman" w:cs="Times New Roman"/>
          <w:sz w:val="24"/>
          <w:szCs w:val="24"/>
          <w:lang w:eastAsia="en-GB"/>
        </w:rPr>
      </w:pPr>
    </w:p>
    <w:p w:rsidR="00CD61AA" w:rsidRPr="00E304CE" w:rsidRDefault="00CD61AA" w:rsidP="00E304CE">
      <w:pPr>
        <w:spacing w:before="100" w:beforeAutospacing="1" w:after="100" w:afterAutospacing="1" w:line="240" w:lineRule="auto"/>
        <w:rPr>
          <w:rFonts w:ascii="Times New Roman" w:eastAsia="Times New Roman" w:hAnsi="Times New Roman" w:cs="Times New Roman"/>
          <w:color w:val="000000"/>
          <w:sz w:val="27"/>
          <w:szCs w:val="27"/>
          <w:lang w:eastAsia="uk-UA"/>
        </w:rPr>
      </w:pPr>
    </w:p>
    <w:p w:rsidR="00BE442A" w:rsidRDefault="00BE442A" w:rsidP="00BE442A"/>
    <w:p w:rsidR="001E5FF1" w:rsidRDefault="001E5FF1"/>
    <w:sectPr w:rsidR="001E5F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5F11"/>
    <w:multiLevelType w:val="hybridMultilevel"/>
    <w:tmpl w:val="EC5AD318"/>
    <w:lvl w:ilvl="0" w:tplc="6804E7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0EAD2B0B"/>
    <w:multiLevelType w:val="hybridMultilevel"/>
    <w:tmpl w:val="0E7AB1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370CC"/>
    <w:multiLevelType w:val="hybridMultilevel"/>
    <w:tmpl w:val="BFA24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36B04B5"/>
    <w:multiLevelType w:val="hybridMultilevel"/>
    <w:tmpl w:val="5E72BE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8253D79"/>
    <w:multiLevelType w:val="hybridMultilevel"/>
    <w:tmpl w:val="407C2A02"/>
    <w:lvl w:ilvl="0" w:tplc="D2C8012C">
      <w:start w:val="17"/>
      <w:numFmt w:val="bullet"/>
      <w:lvlText w:val="-"/>
      <w:lvlJc w:val="left"/>
      <w:pPr>
        <w:tabs>
          <w:tab w:val="num" w:pos="1563"/>
        </w:tabs>
        <w:ind w:left="1563" w:hanging="85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33254E7B"/>
    <w:multiLevelType w:val="multilevel"/>
    <w:tmpl w:val="FE32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4526C0"/>
    <w:multiLevelType w:val="multilevel"/>
    <w:tmpl w:val="A364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8B0FD3"/>
    <w:multiLevelType w:val="hybridMultilevel"/>
    <w:tmpl w:val="6BB43854"/>
    <w:lvl w:ilvl="0" w:tplc="8B3034B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2F33890"/>
    <w:multiLevelType w:val="multilevel"/>
    <w:tmpl w:val="53B8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5B533A"/>
    <w:multiLevelType w:val="multilevel"/>
    <w:tmpl w:val="61CE82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7C6FFE"/>
    <w:multiLevelType w:val="multilevel"/>
    <w:tmpl w:val="57F4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0C53E1"/>
    <w:multiLevelType w:val="multilevel"/>
    <w:tmpl w:val="3AAE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8A2DF3"/>
    <w:multiLevelType w:val="hybridMultilevel"/>
    <w:tmpl w:val="A0FC8820"/>
    <w:lvl w:ilvl="0" w:tplc="C1429496">
      <w:start w:val="1"/>
      <w:numFmt w:val="decimal"/>
      <w:lvlText w:val="%1."/>
      <w:lvlJc w:val="left"/>
      <w:pPr>
        <w:ind w:left="644"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6D8274C7"/>
    <w:multiLevelType w:val="hybridMultilevel"/>
    <w:tmpl w:val="A0FC8820"/>
    <w:lvl w:ilvl="0" w:tplc="C1429496">
      <w:start w:val="1"/>
      <w:numFmt w:val="decimal"/>
      <w:lvlText w:val="%1."/>
      <w:lvlJc w:val="left"/>
      <w:pPr>
        <w:ind w:left="644"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2"/>
  </w:num>
  <w:num w:numId="6">
    <w:abstractNumId w:val="1"/>
  </w:num>
  <w:num w:numId="7">
    <w:abstractNumId w:val="3"/>
  </w:num>
  <w:num w:numId="8">
    <w:abstractNumId w:val="8"/>
  </w:num>
  <w:num w:numId="9">
    <w:abstractNumId w:val="11"/>
  </w:num>
  <w:num w:numId="10">
    <w:abstractNumId w:val="5"/>
  </w:num>
  <w:num w:numId="11">
    <w:abstractNumId w:val="6"/>
  </w:num>
  <w:num w:numId="12">
    <w:abstractNumId w:val="9"/>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DD"/>
    <w:rsid w:val="000169FB"/>
    <w:rsid w:val="000522B5"/>
    <w:rsid w:val="00067587"/>
    <w:rsid w:val="00092F7C"/>
    <w:rsid w:val="000D3B70"/>
    <w:rsid w:val="000E4E8F"/>
    <w:rsid w:val="001E5FF1"/>
    <w:rsid w:val="00280451"/>
    <w:rsid w:val="002E1E5A"/>
    <w:rsid w:val="00377F84"/>
    <w:rsid w:val="00382139"/>
    <w:rsid w:val="00393D03"/>
    <w:rsid w:val="0046772C"/>
    <w:rsid w:val="005371EF"/>
    <w:rsid w:val="00556CEB"/>
    <w:rsid w:val="005A0B5A"/>
    <w:rsid w:val="005B6201"/>
    <w:rsid w:val="005B722B"/>
    <w:rsid w:val="006030BE"/>
    <w:rsid w:val="006708B9"/>
    <w:rsid w:val="00671A7D"/>
    <w:rsid w:val="006E4445"/>
    <w:rsid w:val="007530C4"/>
    <w:rsid w:val="0075618F"/>
    <w:rsid w:val="007B6EDE"/>
    <w:rsid w:val="007C069B"/>
    <w:rsid w:val="007C5BC5"/>
    <w:rsid w:val="00894AE8"/>
    <w:rsid w:val="008D339D"/>
    <w:rsid w:val="009260DD"/>
    <w:rsid w:val="009B7778"/>
    <w:rsid w:val="00A23BB9"/>
    <w:rsid w:val="00A870D7"/>
    <w:rsid w:val="00B40552"/>
    <w:rsid w:val="00BE442A"/>
    <w:rsid w:val="00C66959"/>
    <w:rsid w:val="00C848DE"/>
    <w:rsid w:val="00CB29E0"/>
    <w:rsid w:val="00CC444F"/>
    <w:rsid w:val="00CD61AA"/>
    <w:rsid w:val="00D37374"/>
    <w:rsid w:val="00D95DF1"/>
    <w:rsid w:val="00DB1E0B"/>
    <w:rsid w:val="00E00AFD"/>
    <w:rsid w:val="00E304CE"/>
    <w:rsid w:val="00EA18A7"/>
    <w:rsid w:val="00F41D6D"/>
    <w:rsid w:val="00F637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42A"/>
    <w:pPr>
      <w:ind w:left="720"/>
      <w:contextualSpacing/>
    </w:pPr>
  </w:style>
  <w:style w:type="paragraph" w:styleId="a4">
    <w:name w:val="Normal (Web)"/>
    <w:basedOn w:val="a"/>
    <w:uiPriority w:val="99"/>
    <w:unhideWhenUsed/>
    <w:rsid w:val="00BE44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BE442A"/>
  </w:style>
  <w:style w:type="character" w:styleId="a5">
    <w:name w:val="Strong"/>
    <w:basedOn w:val="a0"/>
    <w:uiPriority w:val="22"/>
    <w:qFormat/>
    <w:rsid w:val="00BE442A"/>
    <w:rPr>
      <w:b/>
      <w:bCs/>
    </w:rPr>
  </w:style>
  <w:style w:type="character" w:styleId="a6">
    <w:name w:val="Hyperlink"/>
    <w:basedOn w:val="a0"/>
    <w:uiPriority w:val="99"/>
    <w:semiHidden/>
    <w:unhideWhenUsed/>
    <w:rsid w:val="007C5B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42A"/>
    <w:pPr>
      <w:ind w:left="720"/>
      <w:contextualSpacing/>
    </w:pPr>
  </w:style>
  <w:style w:type="paragraph" w:styleId="a4">
    <w:name w:val="Normal (Web)"/>
    <w:basedOn w:val="a"/>
    <w:uiPriority w:val="99"/>
    <w:unhideWhenUsed/>
    <w:rsid w:val="00BE44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BE442A"/>
  </w:style>
  <w:style w:type="character" w:styleId="a5">
    <w:name w:val="Strong"/>
    <w:basedOn w:val="a0"/>
    <w:uiPriority w:val="22"/>
    <w:qFormat/>
    <w:rsid w:val="00BE442A"/>
    <w:rPr>
      <w:b/>
      <w:bCs/>
    </w:rPr>
  </w:style>
  <w:style w:type="character" w:styleId="a6">
    <w:name w:val="Hyperlink"/>
    <w:basedOn w:val="a0"/>
    <w:uiPriority w:val="99"/>
    <w:semiHidden/>
    <w:unhideWhenUsed/>
    <w:rsid w:val="007C5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8012">
      <w:bodyDiv w:val="1"/>
      <w:marLeft w:val="0"/>
      <w:marRight w:val="0"/>
      <w:marTop w:val="0"/>
      <w:marBottom w:val="0"/>
      <w:divBdr>
        <w:top w:val="none" w:sz="0" w:space="0" w:color="auto"/>
        <w:left w:val="none" w:sz="0" w:space="0" w:color="auto"/>
        <w:bottom w:val="none" w:sz="0" w:space="0" w:color="auto"/>
        <w:right w:val="none" w:sz="0" w:space="0" w:color="auto"/>
      </w:divBdr>
    </w:div>
    <w:div w:id="394935791">
      <w:bodyDiv w:val="1"/>
      <w:marLeft w:val="0"/>
      <w:marRight w:val="0"/>
      <w:marTop w:val="0"/>
      <w:marBottom w:val="0"/>
      <w:divBdr>
        <w:top w:val="none" w:sz="0" w:space="0" w:color="auto"/>
        <w:left w:val="none" w:sz="0" w:space="0" w:color="auto"/>
        <w:bottom w:val="none" w:sz="0" w:space="0" w:color="auto"/>
        <w:right w:val="none" w:sz="0" w:space="0" w:color="auto"/>
      </w:divBdr>
    </w:div>
    <w:div w:id="400981809">
      <w:bodyDiv w:val="1"/>
      <w:marLeft w:val="0"/>
      <w:marRight w:val="0"/>
      <w:marTop w:val="0"/>
      <w:marBottom w:val="0"/>
      <w:divBdr>
        <w:top w:val="none" w:sz="0" w:space="0" w:color="auto"/>
        <w:left w:val="none" w:sz="0" w:space="0" w:color="auto"/>
        <w:bottom w:val="none" w:sz="0" w:space="0" w:color="auto"/>
        <w:right w:val="none" w:sz="0" w:space="0" w:color="auto"/>
      </w:divBdr>
    </w:div>
    <w:div w:id="417406329">
      <w:bodyDiv w:val="1"/>
      <w:marLeft w:val="0"/>
      <w:marRight w:val="0"/>
      <w:marTop w:val="0"/>
      <w:marBottom w:val="0"/>
      <w:divBdr>
        <w:top w:val="none" w:sz="0" w:space="0" w:color="auto"/>
        <w:left w:val="none" w:sz="0" w:space="0" w:color="auto"/>
        <w:bottom w:val="none" w:sz="0" w:space="0" w:color="auto"/>
        <w:right w:val="none" w:sz="0" w:space="0" w:color="auto"/>
      </w:divBdr>
    </w:div>
    <w:div w:id="513959774">
      <w:bodyDiv w:val="1"/>
      <w:marLeft w:val="0"/>
      <w:marRight w:val="0"/>
      <w:marTop w:val="0"/>
      <w:marBottom w:val="0"/>
      <w:divBdr>
        <w:top w:val="none" w:sz="0" w:space="0" w:color="auto"/>
        <w:left w:val="none" w:sz="0" w:space="0" w:color="auto"/>
        <w:bottom w:val="none" w:sz="0" w:space="0" w:color="auto"/>
        <w:right w:val="none" w:sz="0" w:space="0" w:color="auto"/>
      </w:divBdr>
    </w:div>
    <w:div w:id="528371539">
      <w:bodyDiv w:val="1"/>
      <w:marLeft w:val="0"/>
      <w:marRight w:val="0"/>
      <w:marTop w:val="0"/>
      <w:marBottom w:val="0"/>
      <w:divBdr>
        <w:top w:val="none" w:sz="0" w:space="0" w:color="auto"/>
        <w:left w:val="none" w:sz="0" w:space="0" w:color="auto"/>
        <w:bottom w:val="none" w:sz="0" w:space="0" w:color="auto"/>
        <w:right w:val="none" w:sz="0" w:space="0" w:color="auto"/>
      </w:divBdr>
    </w:div>
    <w:div w:id="588388054">
      <w:bodyDiv w:val="1"/>
      <w:marLeft w:val="0"/>
      <w:marRight w:val="0"/>
      <w:marTop w:val="0"/>
      <w:marBottom w:val="0"/>
      <w:divBdr>
        <w:top w:val="none" w:sz="0" w:space="0" w:color="auto"/>
        <w:left w:val="none" w:sz="0" w:space="0" w:color="auto"/>
        <w:bottom w:val="none" w:sz="0" w:space="0" w:color="auto"/>
        <w:right w:val="none" w:sz="0" w:space="0" w:color="auto"/>
      </w:divBdr>
    </w:div>
    <w:div w:id="775448442">
      <w:bodyDiv w:val="1"/>
      <w:marLeft w:val="0"/>
      <w:marRight w:val="0"/>
      <w:marTop w:val="0"/>
      <w:marBottom w:val="0"/>
      <w:divBdr>
        <w:top w:val="none" w:sz="0" w:space="0" w:color="auto"/>
        <w:left w:val="none" w:sz="0" w:space="0" w:color="auto"/>
        <w:bottom w:val="none" w:sz="0" w:space="0" w:color="auto"/>
        <w:right w:val="none" w:sz="0" w:space="0" w:color="auto"/>
      </w:divBdr>
    </w:div>
    <w:div w:id="846796006">
      <w:bodyDiv w:val="1"/>
      <w:marLeft w:val="0"/>
      <w:marRight w:val="0"/>
      <w:marTop w:val="0"/>
      <w:marBottom w:val="0"/>
      <w:divBdr>
        <w:top w:val="none" w:sz="0" w:space="0" w:color="auto"/>
        <w:left w:val="none" w:sz="0" w:space="0" w:color="auto"/>
        <w:bottom w:val="none" w:sz="0" w:space="0" w:color="auto"/>
        <w:right w:val="none" w:sz="0" w:space="0" w:color="auto"/>
      </w:divBdr>
    </w:div>
    <w:div w:id="1629503898">
      <w:bodyDiv w:val="1"/>
      <w:marLeft w:val="0"/>
      <w:marRight w:val="0"/>
      <w:marTop w:val="0"/>
      <w:marBottom w:val="0"/>
      <w:divBdr>
        <w:top w:val="none" w:sz="0" w:space="0" w:color="auto"/>
        <w:left w:val="none" w:sz="0" w:space="0" w:color="auto"/>
        <w:bottom w:val="none" w:sz="0" w:space="0" w:color="auto"/>
        <w:right w:val="none" w:sz="0" w:space="0" w:color="auto"/>
      </w:divBdr>
    </w:div>
    <w:div w:id="1844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18</Pages>
  <Words>5711</Words>
  <Characters>32554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Натали</cp:lastModifiedBy>
  <cp:revision>15</cp:revision>
  <dcterms:created xsi:type="dcterms:W3CDTF">2016-07-04T19:57:00Z</dcterms:created>
  <dcterms:modified xsi:type="dcterms:W3CDTF">2016-08-25T11:16:00Z</dcterms:modified>
</cp:coreProperties>
</file>