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95EBF">
        <w:rPr>
          <w:rFonts w:ascii="Times New Roman" w:hAnsi="Times New Roman" w:cs="Times New Roman"/>
          <w:sz w:val="28"/>
          <w:szCs w:val="28"/>
          <w:lang w:val="uk-UA"/>
        </w:rPr>
        <w:t>ТЕМА 1-2: ВИХІД УРСР НА МІЖНАРОДНУ АРЕНУ</w:t>
      </w:r>
    </w:p>
    <w:p w:rsidR="00D95EBF" w:rsidRP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EBF">
        <w:rPr>
          <w:rFonts w:ascii="Times New Roman" w:hAnsi="Times New Roman" w:cs="Times New Roman"/>
          <w:b/>
          <w:sz w:val="28"/>
          <w:szCs w:val="28"/>
          <w:lang w:val="uk-UA"/>
        </w:rPr>
        <w:t>Учні мають навчитися:</w:t>
      </w:r>
    </w:p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>-використовувати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карту як джерело інформації, щодо змін в адміністративно-територіальному устрою УРСР у період 1945-1954 рр;</w:t>
      </w:r>
    </w:p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>-встановлювати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хронологію подій, що відображають формування територіальних меж УРСР, процесів виходу УРСР на міжнародну арену;</w:t>
      </w:r>
    </w:p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>витлумачувати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вживати терміни </w:t>
      </w: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>обмін населенням, Рада економічної взаємодопомоги, Організація Об’єднаних Націй</w:t>
      </w:r>
      <w:r w:rsidR="007C2D3E">
        <w:rPr>
          <w:rFonts w:ascii="Times New Roman" w:hAnsi="Times New Roman" w:cs="Times New Roman"/>
          <w:i/>
          <w:sz w:val="28"/>
          <w:szCs w:val="28"/>
          <w:lang w:val="uk-UA"/>
        </w:rPr>
        <w:t>, холодна війна, план Маршалла</w:t>
      </w: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</w:p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BF">
        <w:rPr>
          <w:rFonts w:ascii="Times New Roman" w:hAnsi="Times New Roman" w:cs="Times New Roman"/>
          <w:i/>
          <w:sz w:val="28"/>
          <w:szCs w:val="28"/>
          <w:lang w:val="uk-UA"/>
        </w:rPr>
        <w:t>-визначати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міжнародного становища у перші повоєнні роки та місце у ньому УРСР; вплив статусу УРСР як однієї з країн-засновниць ООН на її подальшу долю; причини та наслідки входження УРСР в ООН; причини та особливості процесу передачі Кримської області до складу УРСР;</w:t>
      </w:r>
    </w:p>
    <w:p w:rsidR="00D95EBF" w:rsidRDefault="00D95EBF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2FF6">
        <w:rPr>
          <w:rFonts w:ascii="Times New Roman" w:hAnsi="Times New Roman" w:cs="Times New Roman"/>
          <w:i/>
          <w:sz w:val="28"/>
          <w:szCs w:val="28"/>
          <w:lang w:val="uk-UA"/>
        </w:rPr>
        <w:t>характеризувати та розпізнавати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історичну постать Дмитра Мануїльського;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FF6">
        <w:rPr>
          <w:rFonts w:ascii="Times New Roman" w:hAnsi="Times New Roman" w:cs="Times New Roman"/>
          <w:i/>
          <w:sz w:val="28"/>
          <w:szCs w:val="28"/>
          <w:lang w:val="uk-UA"/>
        </w:rPr>
        <w:t>-висловлювати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аргументовані судження щодо ролі УРСР на міжнародній арені у повоєнний час.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матеріалу, формування вмінь та навичок.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ПЕРЕБІГ УРОКУ: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Підготовчий етап.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1.Перевірка готовності класу до уроку.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2.Активізація пізнавальної діяльності учнів.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даному етапі уроку доцільно організувати роботу у тій послідовності, яка запропонована у підручнику. Учням пропонується об’єднатися у пари  та ознайомитися зі вступною статтею на ст. 11 підручника.  Після цього учитель проводить </w:t>
      </w:r>
      <w:r w:rsidRPr="00CD2FF6">
        <w:rPr>
          <w:rFonts w:ascii="Times New Roman" w:hAnsi="Times New Roman" w:cs="Times New Roman"/>
          <w:sz w:val="28"/>
          <w:szCs w:val="28"/>
          <w:u w:val="single"/>
          <w:lang w:val="uk-UA"/>
        </w:rPr>
        <w:t>евристичну бесіду</w:t>
      </w:r>
      <w:r>
        <w:rPr>
          <w:rFonts w:ascii="Times New Roman" w:hAnsi="Times New Roman" w:cs="Times New Roman"/>
          <w:sz w:val="28"/>
          <w:szCs w:val="28"/>
          <w:lang w:val="uk-UA"/>
        </w:rPr>
        <w:t>, пропонуючи учням відповісти на запитання: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1)Якими методами, на вашу думку, радянський уряд прагнув ліквідувати складні для України наслідки війни?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мою думку, радянський режим прагнув використати вже випробувані раніше методи: трудовий ентузіазм, соціалістичне змагання, терор, залякування, репресії тощо).</w:t>
      </w:r>
    </w:p>
    <w:p w:rsidR="00CD2FF6" w:rsidRDefault="00CD2FF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Чи змінила, на вашу думку, війна взаємини між державою і суспільством?  </w:t>
      </w:r>
    </w:p>
    <w:p w:rsidR="00D23906" w:rsidRDefault="00CD2FF6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На мій погляд, </w:t>
      </w:r>
      <w:r w:rsidR="00D23906">
        <w:rPr>
          <w:rFonts w:ascii="Times New Roman" w:hAnsi="Times New Roman" w:cs="Times New Roman"/>
          <w:i/>
          <w:sz w:val="28"/>
          <w:szCs w:val="28"/>
          <w:lang w:val="uk-UA"/>
        </w:rPr>
        <w:t>ні. Відносини нітрохи не змінилися і не пом’якшали. Влада і надалі придушувала будь-яке інакомислення, нехтувала базовими правами людини).</w:t>
      </w:r>
    </w:p>
    <w:p w:rsidR="00D23906" w:rsidRDefault="00D2390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3)Як змінився міжнародний авторитет України за роки війни?</w:t>
      </w:r>
    </w:p>
    <w:p w:rsidR="00D23906" w:rsidRDefault="00D23906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За декілька століть усі українські землі були об’єднанні в межах однієї держави, міжнародною спільнотою визнано західні кордони УРСР, визнано її право бути серед країн-засновниць ООН).</w:t>
      </w:r>
    </w:p>
    <w:p w:rsidR="00D23906" w:rsidRDefault="00B10848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</w:t>
      </w:r>
      <w:r w:rsidR="00D23906">
        <w:rPr>
          <w:rFonts w:ascii="Times New Roman" w:hAnsi="Times New Roman" w:cs="Times New Roman"/>
          <w:sz w:val="28"/>
          <w:szCs w:val="28"/>
          <w:lang w:val="uk-UA"/>
        </w:rPr>
        <w:t>слухавши відповіді, учитель підводить учнів до думки, що членство  в ООН не було основною причиною відновлення зовнішньополітичних прав УРСР радянським керівництвом у 1944 році, а існували й інші важливі причини виходу УРСР на міжнародну арену.</w:t>
      </w:r>
    </w:p>
    <w:p w:rsidR="00D23906" w:rsidRDefault="00D23906" w:rsidP="00D9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Основний етап.</w:t>
      </w:r>
    </w:p>
    <w:p w:rsidR="00CD2FF6" w:rsidRDefault="00D2390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1.Оголошення теми, визначення очікуваних результатів уроку, мотивація пізнавальної діяльності учнів.</w:t>
      </w:r>
      <w:r w:rsidR="00CD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3906" w:rsidRDefault="00D23906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Після оголошення </w:t>
      </w:r>
      <w:r w:rsidR="007C4A19">
        <w:rPr>
          <w:rFonts w:ascii="Times New Roman" w:hAnsi="Times New Roman" w:cs="Times New Roman"/>
          <w:sz w:val="28"/>
          <w:szCs w:val="28"/>
          <w:lang w:val="uk-UA"/>
        </w:rPr>
        <w:t xml:space="preserve">теми уроку, учитель пропонує учням дати відповідь на запитання: </w:t>
      </w:r>
    </w:p>
    <w:p w:rsidR="007C4A19" w:rsidRDefault="007C4A19" w:rsidP="007C4A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має тема, яку вивчаємо?</w:t>
      </w:r>
    </w:p>
    <w:p w:rsidR="007C4A19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На мою думку, тема є досить актуальною, оскільки ООН на сьогодні залишається найвпливовішою та авторитетною міжнародною організацією,  членство у якій має України).</w:t>
      </w:r>
    </w:p>
    <w:p w:rsidR="007C4A19" w:rsidRDefault="007C4A19" w:rsidP="007C4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Для формування очікувальних результатів доцільно буде використати </w:t>
      </w:r>
      <w:r w:rsidRPr="007C4A19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 «Прогнозування»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запропонувавши учням висловити свої думки щодо очікуваних результатів уроку.</w:t>
      </w:r>
    </w:p>
    <w:p w:rsidR="007C4A19" w:rsidRPr="00115892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158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7C4A19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-На уроці я дізнаюся про особливості міжнародного становища у повоєнні роки.</w:t>
      </w:r>
    </w:p>
    <w:p w:rsidR="007C4A19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-Сьогодні я дізнаюся про участь України у створенні ООН та її діяльність у різних міжнародних організація.</w:t>
      </w:r>
    </w:p>
    <w:p w:rsidR="007C4A19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-На цьому уроці я ознайомлюся з процесом становлення кордонів УРСР у повоєнний період.</w:t>
      </w:r>
    </w:p>
    <w:p w:rsidR="007C2D3E" w:rsidRDefault="007C4A19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7C2D3E">
        <w:rPr>
          <w:rFonts w:ascii="Times New Roman" w:hAnsi="Times New Roman" w:cs="Times New Roman"/>
          <w:i/>
          <w:sz w:val="28"/>
          <w:szCs w:val="28"/>
          <w:lang w:val="uk-UA"/>
        </w:rPr>
        <w:t>Сьогодні я дізнаюся про причини, етапи та особливості передачі Кримської області до складу УРСР та наслідки цього процесу.</w:t>
      </w:r>
    </w:p>
    <w:p w:rsidR="007C2D3E" w:rsidRDefault="007C2D3E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1) Міжнародне становище.</w:t>
      </w:r>
    </w:p>
    <w:p w:rsidR="007C2D3E" w:rsidRDefault="007C2D3E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цьому етапі уроку доцільно організувати роботу у послідовності, запропонованій у підручнику: учні об’єднуються в пари та знайомляться з текстом п.1 параграфу 1-2 на ст. 11-12. Після знайомства із текстом учитель пропонує </w:t>
      </w:r>
      <w:r w:rsidRPr="007C2D3E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«Гугл»,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ході виконання якої учні, опираючись на текст п.1 параграфу, формують поняття </w:t>
      </w:r>
      <w:r w:rsidRPr="007C2D3E">
        <w:rPr>
          <w:rFonts w:ascii="Times New Roman" w:hAnsi="Times New Roman" w:cs="Times New Roman"/>
          <w:i/>
          <w:sz w:val="28"/>
          <w:szCs w:val="28"/>
          <w:lang w:val="uk-UA"/>
        </w:rPr>
        <w:t>«холодна війна», «план Маршалла»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C2D3E" w:rsidRPr="00115892" w:rsidRDefault="007C2D3E" w:rsidP="007C4A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158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7C2D3E" w:rsidRDefault="007C2D3E" w:rsidP="007C2D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«Холодна війна» - глобальне протистояння СРСР та США, а також їхніх блоків у сфері політичної, економічної, ідеологічної та культурної сфер, що супроводжувалося гонкою озброєнь. Офіційно розпочалася у 1946 році після виступу у Фултоні Вінстона Черчилля.</w:t>
      </w:r>
    </w:p>
    <w:p w:rsidR="00B10848" w:rsidRDefault="007C2D3E" w:rsidP="007C2D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«План Маршалла» - програма США з допомоги іноземним  країнам, що</w:t>
      </w:r>
      <w:r w:rsidR="00B108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постраждали у Другій Світовій війні, яка полягала у багатомільярдних позик для відбудови господарства.</w:t>
      </w:r>
    </w:p>
    <w:p w:rsidR="00B10848" w:rsidRDefault="00B1084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відповіді учнів, учитель пропонує </w:t>
      </w:r>
      <w:r w:rsidRPr="00B10848">
        <w:rPr>
          <w:rFonts w:ascii="Times New Roman" w:hAnsi="Times New Roman" w:cs="Times New Roman"/>
          <w:sz w:val="28"/>
          <w:szCs w:val="28"/>
          <w:u w:val="single"/>
          <w:lang w:val="uk-UA"/>
        </w:rPr>
        <w:t>евристичну бесіду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запитаннями:</w:t>
      </w:r>
    </w:p>
    <w:p w:rsidR="00B10848" w:rsidRDefault="00B1084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1)Чим, на вашу думку, спричинений початок «холодної війни»?</w:t>
      </w:r>
    </w:p>
    <w:p w:rsidR="00B10848" w:rsidRDefault="00B1084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На мою думку, початок «холодної війни» пов'язаний з посиленням ролі СРСР на міжнародній арені у повоєнній Європі та  прагненням Західних демократій протистояти радянській експансії).</w:t>
      </w:r>
    </w:p>
    <w:p w:rsidR="00B10848" w:rsidRDefault="00B1084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2)У яких основних напрямках здійснювали Західні демократію це протистояння?</w:t>
      </w:r>
    </w:p>
    <w:p w:rsidR="00B10848" w:rsidRDefault="007C2D3E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08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0848">
        <w:rPr>
          <w:rFonts w:ascii="Times New Roman" w:hAnsi="Times New Roman" w:cs="Times New Roman"/>
          <w:i/>
          <w:sz w:val="28"/>
          <w:szCs w:val="28"/>
          <w:lang w:val="uk-UA"/>
        </w:rPr>
        <w:t>(Протистояння радянській експансії здійснювалося на різних напрямках, але основними були економічний та воєнно-політичний).</w:t>
      </w:r>
    </w:p>
    <w:p w:rsidR="00B10848" w:rsidRDefault="00B1084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3)У чому, на </w:t>
      </w:r>
      <w:r w:rsidR="00C132C9">
        <w:rPr>
          <w:rFonts w:ascii="Times New Roman" w:hAnsi="Times New Roman" w:cs="Times New Roman"/>
          <w:sz w:val="28"/>
          <w:szCs w:val="28"/>
          <w:lang w:val="uk-UA"/>
        </w:rPr>
        <w:t>вашу думку, полягало значення  плану Маршалла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країн Європи?</w:t>
      </w:r>
    </w:p>
    <w:p w:rsidR="008B0008" w:rsidRDefault="00B1084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На мою думку, план дав можливість відбудувати </w:t>
      </w:r>
      <w:r w:rsidR="008B0008">
        <w:rPr>
          <w:rFonts w:ascii="Times New Roman" w:hAnsi="Times New Roman" w:cs="Times New Roman"/>
          <w:i/>
          <w:sz w:val="28"/>
          <w:szCs w:val="28"/>
          <w:lang w:val="uk-UA"/>
        </w:rPr>
        <w:t>зруйновану економіку європейських країн, заклавши умови економічної інтеграції, подолати соціальну напругу, несбаласнованість економічного розвитку та усунути загрозу комуністичного перевороту у західноєвропейських країнах).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0008" w:rsidRDefault="00C132C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4)Чи прийняв план Маршалла</w:t>
      </w:r>
      <w:r w:rsidR="008B0008">
        <w:rPr>
          <w:rFonts w:ascii="Times New Roman" w:hAnsi="Times New Roman" w:cs="Times New Roman"/>
          <w:sz w:val="28"/>
          <w:szCs w:val="28"/>
          <w:lang w:val="uk-UA"/>
        </w:rPr>
        <w:t xml:space="preserve">  СРСР?</w:t>
      </w:r>
    </w:p>
    <w:p w:rsidR="008B0008" w:rsidRDefault="008B000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0008">
        <w:rPr>
          <w:rFonts w:ascii="Times New Roman" w:hAnsi="Times New Roman" w:cs="Times New Roman"/>
          <w:i/>
          <w:sz w:val="28"/>
          <w:szCs w:val="28"/>
          <w:lang w:val="uk-UA"/>
        </w:rPr>
        <w:t>( Ні,  Йосип Сталін відмовився від допомоги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оскільки його умови були для радянської ідеології та зовнішньополітичної доктрини несприйнятливими).</w:t>
      </w:r>
    </w:p>
    <w:p w:rsidR="00115892" w:rsidRDefault="00115892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бесіди учитель пропонує розглянути карикатуру на ст.12 підручника, ознайомитися із текстом до неї та виконати </w:t>
      </w:r>
      <w:r w:rsidRPr="00115892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«Експерт»</w:t>
      </w:r>
      <w:r>
        <w:rPr>
          <w:rFonts w:ascii="Times New Roman" w:hAnsi="Times New Roman" w:cs="Times New Roman"/>
          <w:sz w:val="28"/>
          <w:szCs w:val="28"/>
          <w:lang w:val="uk-UA"/>
        </w:rPr>
        <w:t>, під час виконання якої учні дають її аналіз.</w:t>
      </w:r>
    </w:p>
    <w:p w:rsidR="00115892" w:rsidRDefault="0011589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158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115892" w:rsidRDefault="0011589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 карикатури використав візуальний прийом протиставлення: у верхній частині – землю обробляє трактор із символічним підписом «Маршалл», тобто країни, які обрали допомогу, у нижній  частині карикатури – країни, що відмовилися від плану, які обробляють землю без технічних засобів, що символізує відставання. Знаковою є й форма плугу – серп і молот, що свідчить пріоритетність у прийнятті такого рішення СРСР.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роботи над карикатурою доцільно запропонувати учням дати відповіді на запитання до неї: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1)Яким  рішенням політичного життя післявоєнної Європи присвячено карикатуру? 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Карикатуру присвячено особливостям економічної відбудови країн  Європи у повоєнні роки)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2)Чому сталінська теорія самодостатності економіки СРСР стала приводом до глузування?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(Економіка СРСР розвивалася за командно-адміністративним методом, який передбачав екстенсивний шлях і методи. Маючи великі об’єми руйнувань і  відмовляючись від зовнішньої підтримки, усі труднощі відбудови радянське керівництво перекладало на власний народ та його життєвий рівень).</w:t>
      </w:r>
    </w:p>
    <w:p w:rsidR="00C132C9" w:rsidRDefault="00C132C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3)З яких причин, на вашу думку, Сталін відмовився від допомоги за планом Маршалла?</w:t>
      </w:r>
    </w:p>
    <w:p w:rsidR="00C132C9" w:rsidRDefault="00980E93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План Маршалла передбачав економічну допомогу європейським країнам в обмін на демократичні реформи, а СРСР не збирався відмовлятися від радянського соціалістичного курсу. Участь у плані не допустила б поширення радянського впливу на країни Європи та встановлення там комуністичних режимів. Крім того план створював передумови для економічної інтеграції, а це призвело б до відмови від політики «залізної завіси»).</w:t>
      </w:r>
    </w:p>
    <w:p w:rsidR="00980E93" w:rsidRDefault="00452A71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відповіді, учитель підводить учнів до висновку, що завершення Другої Світової війни не зняло напругу на міжнародній арені, а призвело до початку «холодної війни», яка поляризувала світ на  країни, що сповідували західну демократію, а також ті, що приєдналися до так званої, «народної демократії», започатковану СРСР.  Продовжити роботу доцільно з використанням </w:t>
      </w:r>
      <w:r w:rsidRPr="00452A71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прийому «Розпізнавання інформації»</w:t>
      </w:r>
      <w:r>
        <w:rPr>
          <w:rFonts w:ascii="Times New Roman" w:hAnsi="Times New Roman" w:cs="Times New Roman"/>
          <w:sz w:val="28"/>
          <w:szCs w:val="28"/>
          <w:lang w:val="uk-UA"/>
        </w:rPr>
        <w:t>, за допомогою якого учня знаходять і класифікують  приклади діяльності західної та «народної демократії» у відповідній таблиці:</w:t>
      </w:r>
    </w:p>
    <w:p w:rsidR="00452A71" w:rsidRDefault="00452A71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52A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Орієнтовані відповіді учнів: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452A71" w:rsidTr="00452A71">
        <w:tc>
          <w:tcPr>
            <w:tcW w:w="5069" w:type="dxa"/>
          </w:tcPr>
          <w:p w:rsidR="00452A71" w:rsidRDefault="00F1402C" w:rsidP="00B108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Західні демократії</w:t>
            </w:r>
          </w:p>
        </w:tc>
        <w:tc>
          <w:tcPr>
            <w:tcW w:w="5069" w:type="dxa"/>
          </w:tcPr>
          <w:p w:rsidR="00452A71" w:rsidRDefault="00F1402C" w:rsidP="00B108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«Народна демократія»</w:t>
            </w:r>
          </w:p>
        </w:tc>
      </w:tr>
      <w:tr w:rsidR="00452A71" w:rsidTr="00452A71">
        <w:tc>
          <w:tcPr>
            <w:tcW w:w="5069" w:type="dxa"/>
          </w:tcPr>
          <w:p w:rsidR="00452A71" w:rsidRDefault="00F1402C" w:rsidP="00F14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Створення НАТО ( 1949 р)</w:t>
            </w:r>
          </w:p>
        </w:tc>
        <w:tc>
          <w:tcPr>
            <w:tcW w:w="5069" w:type="dxa"/>
          </w:tcPr>
          <w:p w:rsidR="00452A71" w:rsidRDefault="00F1402C" w:rsidP="00F14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Створення Організації Варшавського договору (1953)</w:t>
            </w:r>
          </w:p>
        </w:tc>
      </w:tr>
      <w:tr w:rsidR="00452A71" w:rsidTr="00452A71">
        <w:tc>
          <w:tcPr>
            <w:tcW w:w="5069" w:type="dxa"/>
          </w:tcPr>
          <w:p w:rsidR="00452A71" w:rsidRDefault="00F1402C" w:rsidP="00F14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Приєднання до економічного плану Маршалла</w:t>
            </w:r>
          </w:p>
        </w:tc>
        <w:tc>
          <w:tcPr>
            <w:tcW w:w="5069" w:type="dxa"/>
          </w:tcPr>
          <w:p w:rsidR="00452A71" w:rsidRDefault="00F1402C" w:rsidP="00F14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Відмова від плану Маршалла, радянська економічна допомога за рахунок власних ресурсів.</w:t>
            </w:r>
          </w:p>
        </w:tc>
      </w:tr>
    </w:tbl>
    <w:p w:rsidR="00452A71" w:rsidRPr="00452A71" w:rsidRDefault="00452A71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2A71" w:rsidRDefault="00F1402C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2)Україна – спів засновниця ООН. Участь УРСР в міжнародних організаціях.</w:t>
      </w:r>
    </w:p>
    <w:p w:rsidR="00F1402C" w:rsidRDefault="00F1402C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даному етапі уроку доцільно розпочати роботу, використовуючи </w:t>
      </w:r>
      <w:r w:rsidRPr="00F1402C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 «Крок уперед»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якого учні знайомляться із основними поняттями з рубрики «словник» підручника на ст.13 та виконують </w:t>
      </w:r>
      <w:r w:rsidRPr="00F1402C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«Запитання-відповідь»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якою працюють над  змістом понять:</w:t>
      </w:r>
    </w:p>
    <w:p w:rsidR="00F1402C" w:rsidRDefault="00F1402C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140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F1402C" w:rsidRDefault="00F1402C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1)Коли ВР УРСР утвердила Народний Комісаріат закордонних справ УРСР? (Народний Комісаріат закордонних справ УРСР було утворено 14 березня 1944 року)</w:t>
      </w:r>
    </w:p>
    <w:p w:rsidR="00F1402C" w:rsidRDefault="00F1402C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2)Яку мету переслідував Й.Сталін утворюючи дану структуру? (Й.Сталін був зацікавлений у тому, щоб до ООН увійшли усі радянські республіки).</w:t>
      </w:r>
    </w:p>
    <w:p w:rsidR="00F1402C" w:rsidRDefault="00F1402C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3)Чи вдалося йому досягти мети? (Ні, до ООН увійшли тільки окремо від СЧРСР представники від </w:t>
      </w:r>
      <w:r w:rsidR="00897B72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r w:rsidR="00897B72">
        <w:rPr>
          <w:rFonts w:ascii="Times New Roman" w:hAnsi="Times New Roman" w:cs="Times New Roman"/>
          <w:i/>
          <w:sz w:val="28"/>
          <w:szCs w:val="28"/>
          <w:lang w:val="uk-UA"/>
        </w:rPr>
        <w:t>Білорусії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1402C" w:rsidRDefault="00897B7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4) Що таке ООН і коли вона була утворена? ( Організація Об’єднаних Націй – найвпливовіша міжнародна організація з підтримки миру і безпеки, що була утворена у 1945 році).</w:t>
      </w:r>
    </w:p>
    <w:p w:rsidR="00897B72" w:rsidRDefault="00897B7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5)З ініціативи яких країн засновано ООН? ( ООН засновано з ініціативи США, Великої Британії, СРСР, Китаю , Франції).</w:t>
      </w:r>
    </w:p>
    <w:p w:rsidR="00897B72" w:rsidRDefault="00897B7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6)Яку назву має основний документ ООН? ( Основний документ організації – Статут ООН, підписаний 26 червня 1945 року, яки підписали 51 країна світу, серед яких – УРСР).</w:t>
      </w:r>
    </w:p>
    <w:p w:rsidR="00897B72" w:rsidRDefault="00897B7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7)Яку назву має представницький орган, що визначає її політику? ( Головний орган, який визначає політику ООН – Генеральна Асамблея ООН).</w:t>
      </w:r>
    </w:p>
    <w:p w:rsidR="00897B72" w:rsidRDefault="00897B72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Заслухавши відповіді, учитель підводить учнів до думки, що ООН і сьогодні залишається найвпливовішою міжнародною організацією з питання миру та безпеки, а також наголошує на тому, що Україна бере участь у її діяльності від самого початку створення.  Далі доцільно організувати роботу  у тій послідовності, яка запропонована у підручнику. Працюючи у парах учні знайомляться із п.2 параграфу на ст. 12-14 та виконують </w:t>
      </w:r>
      <w:r w:rsidRPr="00897B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вправу «Бортовий журнал» </w:t>
      </w:r>
      <w:r>
        <w:rPr>
          <w:rFonts w:ascii="Times New Roman" w:hAnsi="Times New Roman" w:cs="Times New Roman"/>
          <w:sz w:val="28"/>
          <w:szCs w:val="28"/>
          <w:lang w:val="uk-UA"/>
        </w:rPr>
        <w:t>, під час виконання якої</w:t>
      </w:r>
      <w:r w:rsidR="00DD6DE2">
        <w:rPr>
          <w:rFonts w:ascii="Times New Roman" w:hAnsi="Times New Roman" w:cs="Times New Roman"/>
          <w:sz w:val="28"/>
          <w:szCs w:val="28"/>
          <w:lang w:val="uk-UA"/>
        </w:rPr>
        <w:t xml:space="preserve"> роблять тезові записи за змістом тексту.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1945 році Україна стала членом-засновником ООН.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-УРСР в ООН представляв колишній нарком закордонних страв Дмитро Мануїльський. 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-Делегація УРСР була офіційно запрошена на конференцію у Сан-Франциско.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1946 році в Лондоні УРСР була обрана членом Економічної і Соціальної ради.</w:t>
      </w:r>
    </w:p>
    <w:p w:rsidR="00DD6DE2" w:rsidRDefault="00DD6DE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-Предст</w:t>
      </w:r>
      <w:r w:rsidR="00FE0828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вники УРСР працювали у таких міжнародних організаціях, як: Статистична комісія, Комітет у справах біженців, Комісія з прав людини.</w:t>
      </w:r>
    </w:p>
    <w:p w:rsidR="00DD6DE2" w:rsidRDefault="00FE082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1947 році УРСР була обрана членом Ради Безпеки ( на два рокит).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-В УРСР за сприяння ООН працювала Адміністрація допомоги і відбудови, яка надала відчутну допомогу Україні.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1946 році УРСР брала участь у роботі Паризької мирної конференції.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відповіді, учитель пропонує учням, використовуючи матеріал тексту п.2  відповісти на запитання, користуючись </w:t>
      </w:r>
      <w:r w:rsidRPr="00FE0828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прийомом «Збираємо думки»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1)Чи можна вважати вихід на міжнародну арену УРСР проявом суверенітету республіки? 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На мою думку, вихід УРСР на міжнародну відбувався за наполягання та під контролем Й.Сталіна і не передбачав самостійної політики республіки під час членства в ООН).</w:t>
      </w:r>
    </w:p>
    <w:p w:rsidR="00FE0828" w:rsidRDefault="00FE0828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2)Якими цілями керувався Й.Сталін та керівництво УРСР, наполягаючи на членстві в ООН УРСР?</w:t>
      </w:r>
    </w:p>
    <w:p w:rsidR="001A3AA0" w:rsidRDefault="00FE082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(Підтримуючи УРСР на міжнародній арені, СРСР прагнув збільшити членство сво</w:t>
      </w:r>
      <w:r w:rsidR="001A3AA0">
        <w:rPr>
          <w:rFonts w:ascii="Times New Roman" w:hAnsi="Times New Roman" w:cs="Times New Roman"/>
          <w:i/>
          <w:sz w:val="28"/>
          <w:szCs w:val="28"/>
          <w:lang w:val="uk-UA"/>
        </w:rPr>
        <w:t>їх представників в ООН та посилити вплив.</w:t>
      </w:r>
    </w:p>
    <w:p w:rsidR="001A3AA0" w:rsidRDefault="001A3AA0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мою думку, даний крок мав нейтралізувати національно-визвольні сили на Західній Україні, де проводились заходи радянізації.</w:t>
      </w:r>
    </w:p>
    <w:p w:rsidR="001A3AA0" w:rsidRDefault="001A3AA0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Радянське керівництво демонструвало міжнародній спільноті «толерантне» ставлення до «самостійницьких» прагнень українців. </w:t>
      </w:r>
    </w:p>
    <w:p w:rsidR="00FE0828" w:rsidRDefault="001A3AA0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мій погляд, міжнародна діяльність УРСР мала продемонструвати усім сторонам реальність існування її державного суверенітету, що, у свою чергу, сприяло б розколу української діаспори на Заході).</w:t>
      </w:r>
      <w:r w:rsidR="00FE08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A3AA0" w:rsidRDefault="001A3AA0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Далі учитель організовує роботу у послідовності, запропонованій у піжручнику. Працюючи ту парах, учні знайомляться зі схемою </w:t>
      </w:r>
      <w:r w:rsidR="00C33E02">
        <w:rPr>
          <w:rFonts w:ascii="Times New Roman" w:hAnsi="Times New Roman" w:cs="Times New Roman"/>
          <w:sz w:val="28"/>
          <w:szCs w:val="28"/>
          <w:lang w:val="uk-UA"/>
        </w:rPr>
        <w:t xml:space="preserve">«Наслідки участі УРСР у створення ООН» на ст. 14 підручника та виконують </w:t>
      </w:r>
      <w:r w:rsidR="00C33E02" w:rsidRPr="00C33E02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«Теза-антитеза»</w:t>
      </w:r>
      <w:r w:rsidR="00C33E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C33E02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якої  учні підкріплюють тези, вказані у таблиці конкретними фактами, або знаходять суперечливість.</w:t>
      </w:r>
    </w:p>
    <w:p w:rsidR="00C33E02" w:rsidRDefault="00C33E0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C33E02" w:rsidRDefault="00C33E0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Теза1: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Вихід України на міжнародну арену як суб’єкта міжнародного права. Зміцнення міжнародного авторитету України.</w:t>
      </w:r>
    </w:p>
    <w:p w:rsidR="00C33E02" w:rsidRDefault="00C33E02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(+)</w:t>
      </w:r>
      <w:r w:rsidRPr="00C33E02">
        <w:rPr>
          <w:rFonts w:ascii="Times New Roman" w:hAnsi="Times New Roman" w:cs="Times New Roman"/>
          <w:i/>
          <w:sz w:val="28"/>
          <w:szCs w:val="28"/>
          <w:lang w:val="uk-UA"/>
        </w:rPr>
        <w:t>УРСР стала країною—засновницею ООН, брала участь у різних міжнародних організаціях, що сприяло підвищенню її  авторитету.</w:t>
      </w:r>
    </w:p>
    <w:p w:rsidR="00C33E02" w:rsidRDefault="00C33E02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(-)УРСР не могла самостійно керувати зовнішньою політикою, оскільки це суперечило тоталітарній природі СРСР.</w:t>
      </w:r>
    </w:p>
    <w:p w:rsidR="00C33E02" w:rsidRDefault="00C33E02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Теза 2: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Здобуття українською дипломатією досвіду діяльності в міжнародних організаціях, веденні переговорів, лобіювання інтересів держави тощо.</w:t>
      </w:r>
    </w:p>
    <w:p w:rsidR="00C33E02" w:rsidRDefault="00C33E02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(+)</w:t>
      </w:r>
      <w:r w:rsidR="00D76096">
        <w:rPr>
          <w:rFonts w:ascii="Times New Roman" w:hAnsi="Times New Roman" w:cs="Times New Roman"/>
          <w:i/>
          <w:sz w:val="28"/>
          <w:szCs w:val="28"/>
          <w:lang w:val="uk-UA"/>
        </w:rPr>
        <w:t>УРСР стала однією з держав-засновниць таких важливих міжнародних організацій, як ВООЗ, ВПС тощо.  Виховання школи української дипломатії, кваліфікованих професіоналів, з яких частина стане на службу незалежної України.</w:t>
      </w:r>
    </w:p>
    <w:p w:rsidR="00D76096" w:rsidRDefault="00D76096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(-)УРСР не приймала незалежних від СРСР рішень, оскільки була її складовою, що суттєво ускладнювало, на мою думку, лобіювання інтересів держави.</w:t>
      </w:r>
    </w:p>
    <w:p w:rsidR="00D76096" w:rsidRDefault="00D76096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Теза 3: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Плекання надії українців наповнити квазісуверенітет УРСР реальним змістом.</w:t>
      </w:r>
    </w:p>
    <w:p w:rsidR="00D76096" w:rsidRDefault="00D76096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(+)Діяльність УРСР на міжнародній арені, її робота у різних міжнародних організаціях давала можливість відчуття реального державного суверенітету.</w:t>
      </w:r>
    </w:p>
    <w:p w:rsidR="00D76096" w:rsidRDefault="00D76096" w:rsidP="00C3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Далі продовжуємо роботу у тій послідовності, яка запропонована у підручнику. Учні об’єднуються в пари та знайомляться із запитанням на ст.14 параграфу, використовуючи </w:t>
      </w:r>
      <w:r w:rsidRPr="00D76096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 «Займи позицію»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яким учні </w:t>
      </w:r>
      <w:r w:rsidR="00432F16">
        <w:rPr>
          <w:rFonts w:ascii="Times New Roman" w:hAnsi="Times New Roman" w:cs="Times New Roman"/>
          <w:sz w:val="28"/>
          <w:szCs w:val="28"/>
          <w:lang w:val="uk-UA"/>
        </w:rPr>
        <w:t>відповідають на запитання з точки зо</w:t>
      </w:r>
      <w:r w:rsidR="000F7B41">
        <w:rPr>
          <w:rFonts w:ascii="Times New Roman" w:hAnsi="Times New Roman" w:cs="Times New Roman"/>
          <w:sz w:val="28"/>
          <w:szCs w:val="28"/>
          <w:lang w:val="uk-UA"/>
        </w:rPr>
        <w:t>ру ствердження, або заперечення, висловленої у джерелі думки.</w:t>
      </w:r>
    </w:p>
    <w:p w:rsidR="000F7B41" w:rsidRDefault="000F7B41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Орієнтовні відповіді учнів:</w:t>
      </w:r>
    </w:p>
    <w:p w:rsidR="000F7B41" w:rsidRDefault="000F7B41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1)Так, я погоджуюсь, оскільки вихід на міжнародну арену УРСР був цілеспрямованою політикою сталінського керівництва та відбувалася під суворим контролем. До того ж, мав цілком зрозумілі з боку радянського керівництва цілі, а тому говорити про державний суверенітет УРСР не можна.</w:t>
      </w:r>
    </w:p>
    <w:p w:rsidR="00232B7D" w:rsidRDefault="000F7B41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2) Ні, я не погоджуюсь, оскільки запрошення делегації УРСР на конференцію у Сан-Франциско у 1945 році є </w:t>
      </w:r>
      <w:r w:rsidR="00232B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офіційним свідченням міжнародного визнання внеску українського народу в перемогу над нацизмом. І хоч вона розглядалась у складі </w:t>
      </w:r>
      <w:r w:rsidR="00232B7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СРСР, але стала настільки помітним фактором антигітлерівської коаліції, що здобула право бути фундатором ООН.</w:t>
      </w:r>
    </w:p>
    <w:p w:rsidR="00232B7D" w:rsidRDefault="00232B7D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3)Встановлення кордонів УРСР у міжнародних договорах.</w:t>
      </w:r>
    </w:p>
    <w:p w:rsidR="005966CC" w:rsidRDefault="00232B7D" w:rsidP="005966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початку роботи над даним питанням учитель звертає увагу учнів на те, що завершення Другої Світової війни зумовило актуальність розв’язання територіальних проблем і державних кордонів.  Далі організувати роботу доцільно у порядку, запропонованому у підручнику: учні знайомляться з текстом п.3 параграфу на ст.14-16 та користуючись </w:t>
      </w:r>
      <w:r w:rsidRPr="00D3188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прийомом «Логічний ланцюжок Квінтіліана»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розкривають процес становлення кордонів УРСР у повоєнний період</w:t>
      </w:r>
      <w:r w:rsidR="00D3188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F7B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966CC" w:rsidRDefault="005966CC" w:rsidP="005966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966CC" w:rsidRDefault="005966CC" w:rsidP="005966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188F" w:rsidRPr="005966CC" w:rsidRDefault="00D3188F" w:rsidP="005966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18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D318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Пам’ятка прийому</w:t>
      </w:r>
    </w:p>
    <w:p w:rsidR="00D3188F" w:rsidRPr="00D3188F" w:rsidRDefault="00D3188F" w:rsidP="00596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318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«Логічний ланцюжок Квінтіліана»:</w:t>
      </w:r>
    </w:p>
    <w:p w:rsidR="00D3188F" w:rsidRPr="00D3188F" w:rsidRDefault="00D3188F" w:rsidP="00596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8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Що?</w:t>
      </w:r>
    </w:p>
    <w:p w:rsidR="00D3188F" w:rsidRPr="00D3188F" w:rsidRDefault="00D3188F" w:rsidP="00D318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8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Де?</w:t>
      </w:r>
    </w:p>
    <w:p w:rsidR="00D3188F" w:rsidRPr="00D3188F" w:rsidRDefault="00D3188F" w:rsidP="00D318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8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Коли?</w:t>
      </w:r>
    </w:p>
    <w:p w:rsidR="00D3188F" w:rsidRPr="00D3188F" w:rsidRDefault="00D3188F" w:rsidP="00D318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8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Як? Яким чином?</w:t>
      </w:r>
    </w:p>
    <w:p w:rsidR="00D3188F" w:rsidRDefault="00D3188F" w:rsidP="00D318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tbl>
      <w:tblPr>
        <w:tblStyle w:val="a4"/>
        <w:tblW w:w="0" w:type="auto"/>
        <w:tblLook w:val="04A0"/>
      </w:tblPr>
      <w:tblGrid>
        <w:gridCol w:w="1526"/>
        <w:gridCol w:w="2977"/>
        <w:gridCol w:w="2976"/>
        <w:gridCol w:w="2659"/>
      </w:tblGrid>
      <w:tr w:rsidR="00D3188F" w:rsidTr="00D3188F">
        <w:tc>
          <w:tcPr>
            <w:tcW w:w="1526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977" w:type="dxa"/>
          </w:tcPr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Радянсько-чеський договір</w:t>
            </w:r>
          </w:p>
        </w:tc>
        <w:tc>
          <w:tcPr>
            <w:tcW w:w="2976" w:type="dxa"/>
          </w:tcPr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Радянсько-румунський договір</w:t>
            </w:r>
          </w:p>
        </w:tc>
        <w:tc>
          <w:tcPr>
            <w:tcW w:w="2659" w:type="dxa"/>
          </w:tcPr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Радянсько-польський договір</w:t>
            </w:r>
          </w:p>
        </w:tc>
      </w:tr>
      <w:tr w:rsidR="00D3188F" w:rsidTr="00D3188F">
        <w:tc>
          <w:tcPr>
            <w:tcW w:w="1526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Де?</w:t>
            </w:r>
          </w:p>
        </w:tc>
        <w:tc>
          <w:tcPr>
            <w:tcW w:w="2977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Москві</w:t>
            </w:r>
          </w:p>
        </w:tc>
        <w:tc>
          <w:tcPr>
            <w:tcW w:w="2976" w:type="dxa"/>
          </w:tcPr>
          <w:p w:rsidR="00D3188F" w:rsidRDefault="00D3188F" w:rsidP="00D318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у Парижі</w:t>
            </w:r>
          </w:p>
        </w:tc>
        <w:tc>
          <w:tcPr>
            <w:tcW w:w="2659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Москві</w:t>
            </w:r>
          </w:p>
        </w:tc>
      </w:tr>
      <w:tr w:rsidR="00D3188F" w:rsidTr="00D3188F">
        <w:tc>
          <w:tcPr>
            <w:tcW w:w="1526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Коли?</w:t>
            </w:r>
          </w:p>
        </w:tc>
        <w:tc>
          <w:tcPr>
            <w:tcW w:w="2977" w:type="dxa"/>
          </w:tcPr>
          <w:p w:rsidR="00D3188F" w:rsidRDefault="00D3188F" w:rsidP="00D318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29 червня 1945 р.</w:t>
            </w:r>
          </w:p>
        </w:tc>
        <w:tc>
          <w:tcPr>
            <w:tcW w:w="2976" w:type="dxa"/>
          </w:tcPr>
          <w:p w:rsidR="00D3188F" w:rsidRDefault="00D3188F" w:rsidP="00D318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лютого 1947 р.</w:t>
            </w:r>
          </w:p>
        </w:tc>
        <w:tc>
          <w:tcPr>
            <w:tcW w:w="2659" w:type="dxa"/>
          </w:tcPr>
          <w:p w:rsidR="00D3188F" w:rsidRDefault="00D3188F" w:rsidP="00D31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 серпня 1945 р.,</w:t>
            </w:r>
          </w:p>
          <w:p w:rsidR="00D3188F" w:rsidRDefault="00D3188F" w:rsidP="00D31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лютий 1951 р.</w:t>
            </w:r>
          </w:p>
        </w:tc>
      </w:tr>
      <w:tr w:rsidR="00D3188F" w:rsidRPr="00F90374" w:rsidTr="00D3188F">
        <w:tc>
          <w:tcPr>
            <w:tcW w:w="1526" w:type="dxa"/>
          </w:tcPr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Як?</w:t>
            </w:r>
          </w:p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Яким чином?</w:t>
            </w:r>
          </w:p>
        </w:tc>
        <w:tc>
          <w:tcPr>
            <w:tcW w:w="2977" w:type="dxa"/>
          </w:tcPr>
          <w:p w:rsidR="00D3188F" w:rsidRDefault="00D3188F" w:rsidP="00D31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Возз’єднання Закарпаття з УРСР, утворення Закарпатської області</w:t>
            </w:r>
          </w:p>
        </w:tc>
        <w:tc>
          <w:tcPr>
            <w:tcW w:w="2976" w:type="dxa"/>
          </w:tcPr>
          <w:p w:rsidR="00D3188F" w:rsidRDefault="00D3188F" w:rsidP="00D31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Бессарабія і Північна Буковина передавалися УРСР, утворення Чернівецької області. Ізмаїльської (до 1954 р.) області</w:t>
            </w:r>
          </w:p>
        </w:tc>
        <w:tc>
          <w:tcPr>
            <w:tcW w:w="2659" w:type="dxa"/>
          </w:tcPr>
          <w:p w:rsidR="00D3188F" w:rsidRDefault="00D3188F" w:rsidP="005966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Кордони встановлено по лінії Керзона на користь Польщі, обмін територіями: до УРСР </w:t>
            </w:r>
            <w:r w:rsidR="005966C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відійшло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м. Христопіль, до Польщі – с.Нижні Устрики</w:t>
            </w:r>
            <w:r w:rsidR="005966C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відновлено Львівську, Тернопільську, </w:t>
            </w:r>
            <w:r w:rsidR="005966C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Волинську, Рівненську, Станіславську, Дрогобицьку області.</w:t>
            </w:r>
          </w:p>
        </w:tc>
      </w:tr>
    </w:tbl>
    <w:p w:rsidR="00432F16" w:rsidRPr="00D76096" w:rsidRDefault="00432F16" w:rsidP="00D31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66CC" w:rsidRDefault="005966CC" w:rsidP="00C3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відповіді, учитель підводить учнів до висновку, що встановлення західних кордонів УРСР мало велике значення, оскільки сприяло об’єднанню усіх українських земель в межах одного адміністративно-територіального утворення. Однак під час узгодження кордонів радянське керівництво часто нехтувало інтересами місцевого населення та проводило депортаційну політку. Далі робота організовується у тому порядку, який запропоновано у підручнику. Учні, працюючи в парах, знайомляться із джерелом на ст.16 та відповідають на запитання </w:t>
      </w:r>
      <w:r w:rsidRPr="005966CC">
        <w:rPr>
          <w:rFonts w:ascii="Times New Roman" w:hAnsi="Times New Roman" w:cs="Times New Roman"/>
          <w:sz w:val="28"/>
          <w:szCs w:val="28"/>
          <w:u w:val="single"/>
          <w:lang w:val="uk-UA"/>
        </w:rPr>
        <w:t>евристичної бесіди</w:t>
      </w:r>
      <w:r>
        <w:rPr>
          <w:rFonts w:ascii="Times New Roman" w:hAnsi="Times New Roman" w:cs="Times New Roman"/>
          <w:sz w:val="28"/>
          <w:szCs w:val="28"/>
          <w:lang w:val="uk-UA"/>
        </w:rPr>
        <w:t>, запропонованої учителем:</w:t>
      </w:r>
    </w:p>
    <w:p w:rsidR="005966CC" w:rsidRDefault="005966CC" w:rsidP="00C3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096" w:rsidRDefault="005966CC" w:rsidP="00C3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1)Про які події та явища йдеться у джерелі?</w:t>
      </w:r>
    </w:p>
    <w:p w:rsidR="005966CC" w:rsidRPr="005966CC" w:rsidRDefault="005966CC" w:rsidP="00C33E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У цьому документі йдеться мова про депортацію українців західноукраїнських земель до південних районів УРСР ( до Одещини)).</w:t>
      </w:r>
    </w:p>
    <w:p w:rsidR="005966CC" w:rsidRDefault="005966CC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2)Як відбувалося переселення? Чи є підстави кваліфікувати дії сталінського режиму як злочин?</w:t>
      </w:r>
    </w:p>
    <w:p w:rsidR="00DD6DE2" w:rsidRPr="005966CC" w:rsidRDefault="005966CC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7FD4">
        <w:rPr>
          <w:rFonts w:ascii="Times New Roman" w:hAnsi="Times New Roman" w:cs="Times New Roman"/>
          <w:i/>
          <w:sz w:val="28"/>
          <w:szCs w:val="28"/>
          <w:lang w:val="uk-UA"/>
        </w:rPr>
        <w:t>Автор джерела наголошує, що процес переселення відбувався примусово, із частими порушеннями елементарних прав людини і дитини. Наприклад, малолітніх дітей перевозили без дозволу батьків, переселенцям надавали умови проживання гірші, ніж були. Ці факти яскраво підтверджують, що дії влади можна кваліфікувати як злочинні)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7FD4" w:rsidRDefault="00115892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FD4">
        <w:rPr>
          <w:rFonts w:ascii="Times New Roman" w:hAnsi="Times New Roman" w:cs="Times New Roman"/>
          <w:sz w:val="28"/>
          <w:szCs w:val="28"/>
          <w:lang w:val="uk-UA"/>
        </w:rPr>
        <w:t>3)Що з розповіді очевидців свідчить про деморалізаційний вплив умов переселення на людей?</w:t>
      </w:r>
    </w:p>
    <w:p w:rsidR="00B97FD4" w:rsidRDefault="00B97FD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(Депортація негативно вплинула на людей, їх свідомість. Наприклад, щоб вести господарство люди мусили збиратися групами і по ночах красти солому, хоча, за ствердженням автора, «вдома ніхто не знав, що таке – красти»).</w:t>
      </w:r>
    </w:p>
    <w:p w:rsidR="006F69A4" w:rsidRDefault="00B97FD4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4)Як характеризує </w:t>
      </w:r>
      <w:r w:rsidR="006F69A4">
        <w:rPr>
          <w:rFonts w:ascii="Times New Roman" w:hAnsi="Times New Roman" w:cs="Times New Roman"/>
          <w:sz w:val="28"/>
          <w:szCs w:val="28"/>
          <w:lang w:val="uk-UA"/>
        </w:rPr>
        <w:t>дії влади прагнення масового приниження людської гідності?</w:t>
      </w:r>
    </w:p>
    <w:p w:rsidR="00115892" w:rsidRDefault="00115892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9A4">
        <w:rPr>
          <w:rFonts w:ascii="Times New Roman" w:hAnsi="Times New Roman" w:cs="Times New Roman"/>
          <w:i/>
          <w:sz w:val="28"/>
          <w:szCs w:val="28"/>
          <w:lang w:val="uk-UA"/>
        </w:rPr>
        <w:t>(Влада цілеспрямовано принижувала людей, щоб зламати їх гідність, знищити усе людяне,  з метою якомога легшого підкорення системі).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5)Які наслідки, на вашу думку, мало цілеспрямоване розмивання моральних людських настанов?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мою думку, це здійснювалося виключно з метою знищення рис національної ментальності та самосвідомості, що мало б наслідком легшу асиміляцію українців у «єдиний радянський народ».</w:t>
      </w:r>
    </w:p>
    <w:p w:rsidR="0049013E" w:rsidRDefault="0049013E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Заслухавши відповіді учнів, учитель наголошує, що завершенням  адміністративних реформ повоєнних років стало затвердження у 1949 році оновленої атрибутики УРСР – прапор, герб, гімн. Далі доцільно запропонувати учням розглянути зображення атрибутів на ст. 15 підручника та виконати </w:t>
      </w:r>
      <w:r w:rsidRPr="0049013E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«Експерт»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 час виконання якої </w:t>
      </w:r>
      <w:r w:rsidR="000A310D">
        <w:rPr>
          <w:rFonts w:ascii="Times New Roman" w:hAnsi="Times New Roman" w:cs="Times New Roman"/>
          <w:sz w:val="28"/>
          <w:szCs w:val="28"/>
          <w:lang w:val="uk-UA"/>
        </w:rPr>
        <w:t>учні дають власну оцінку символіки, відповідаючи на запитання до ілюстрації у підручнику:</w:t>
      </w:r>
    </w:p>
    <w:p w:rsidR="000A310D" w:rsidRDefault="000A310D" w:rsidP="000A310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0A310D" w:rsidRDefault="000A310D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1)Які елементи радянської ідеології використано в новому гербі та прапорі УРСР?</w:t>
      </w:r>
    </w:p>
    <w:p w:rsidR="000A310D" w:rsidRDefault="000A310D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(Як бачимо, використано багато елементів радянської ідеології: червоні п’ятикутні зірки, серп та молот, червоне тло прапора і герба, гасло Інтернаціоналу).</w:t>
      </w:r>
    </w:p>
    <w:p w:rsidR="000A310D" w:rsidRDefault="000A310D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2)Доведіть пропагандистську сутність цих символів?</w:t>
      </w:r>
    </w:p>
    <w:p w:rsidR="000A310D" w:rsidRDefault="000A310D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тлі сонця, що сходить ми можемо бачити схрещені серп і молот, що символізують перемогу світової революції, на стрічці вінку з колосся напис: «Пролетарі усіх країн – єднайтеся!», що підтверджує попередню тезу. Увінчано герб і прапор червоною п’ятикутною зіркою, яка є символом радянської влади).</w:t>
      </w:r>
    </w:p>
    <w:p w:rsidR="000A310D" w:rsidRPr="000A310D" w:rsidRDefault="000A310D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Заслухавши відповіді, учитель підводить учнів до висновку, що оновлена  символіка УРСР виконувала перед усім, ідеологічну функцію, а не була проявом державного суверенітету.</w:t>
      </w:r>
    </w:p>
    <w:p w:rsidR="006F69A4" w:rsidRPr="006F69A4" w:rsidRDefault="006F69A4" w:rsidP="006F69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4)</w:t>
      </w:r>
      <w:r w:rsidRPr="006F69A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Передача Кримської області до складу УРСР.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Для опрацювання п. 4 параграфу доцільно спочатку запропонувати </w:t>
      </w:r>
      <w:r w:rsidRPr="006F69A4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«Імпровізований архів»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 час виконання якої учні пригадують </w:t>
      </w:r>
      <w:r w:rsidR="000A310D">
        <w:rPr>
          <w:rFonts w:ascii="Times New Roman" w:hAnsi="Times New Roman" w:cs="Times New Roman"/>
          <w:sz w:val="28"/>
          <w:szCs w:val="28"/>
          <w:lang w:val="uk-UA"/>
        </w:rPr>
        <w:t>уже ві</w:t>
      </w:r>
      <w:r>
        <w:rPr>
          <w:rFonts w:ascii="Times New Roman" w:hAnsi="Times New Roman" w:cs="Times New Roman"/>
          <w:sz w:val="28"/>
          <w:szCs w:val="28"/>
          <w:lang w:val="uk-UA"/>
        </w:rPr>
        <w:t>домі факти з історії Криму у  ХХ столітті.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-18 жовтня 1921 р. проголошено створення Кримської АСРР у складі РСФРР;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-під час Другої Світової війни на території Криму проходили масштабні бойові дії: оборона Севастополя, Керченсько-Феодосійська операція тощо;</w:t>
      </w:r>
    </w:p>
    <w:p w:rsidR="006F69A4" w:rsidRDefault="006F69A4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-тисячі кримських татар воювали у складі радянської армії</w:t>
      </w:r>
      <w:r w:rsidR="00D62229">
        <w:rPr>
          <w:rFonts w:ascii="Times New Roman" w:hAnsi="Times New Roman" w:cs="Times New Roman"/>
          <w:i/>
          <w:sz w:val="28"/>
          <w:szCs w:val="28"/>
          <w:lang w:val="uk-UA"/>
        </w:rPr>
        <w:t>, нагороджені урядовими нагородами;</w:t>
      </w:r>
    </w:p>
    <w:p w:rsidR="00D62229" w:rsidRDefault="00D6222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травні 1944 р., використавши звинувачення у коларборації із нацистами, радянський уряд розгорнув масштабну депортацію кримських татар, з якими разом були депортовані греки, вірмени, болгари;</w:t>
      </w:r>
    </w:p>
    <w:p w:rsidR="00D62229" w:rsidRDefault="00D6222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1945 р. автономія Криму була ліквідована, створено Кримську область у складі РСФРР.</w:t>
      </w:r>
    </w:p>
    <w:p w:rsidR="00D62229" w:rsidRDefault="00D6222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Подальшу роботу учитель організовую у порядку, запропонованому у підручнику. Учні знайомляться з п.4 параграфу. Під час організації роботи доцільно використати </w:t>
      </w:r>
      <w:r w:rsidRPr="00D62229">
        <w:rPr>
          <w:rFonts w:ascii="Times New Roman" w:hAnsi="Times New Roman" w:cs="Times New Roman"/>
          <w:sz w:val="28"/>
          <w:szCs w:val="28"/>
          <w:u w:val="single"/>
          <w:lang w:val="uk-UA"/>
        </w:rPr>
        <w:t>прийом «Коментоване читання».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Учитель умовно ділить текст на частини та ставить до кожної з них  </w:t>
      </w:r>
      <w:r w:rsidRPr="00D62229">
        <w:rPr>
          <w:rFonts w:ascii="Times New Roman" w:hAnsi="Times New Roman" w:cs="Times New Roman"/>
          <w:sz w:val="28"/>
          <w:szCs w:val="28"/>
          <w:u w:val="single"/>
          <w:lang w:val="uk-UA"/>
        </w:rPr>
        <w:t>евристичні запитання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D62229" w:rsidRDefault="00D6222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запитання до тексту та відповіді учнів:</w:t>
      </w:r>
    </w:p>
    <w:p w:rsidR="00D62229" w:rsidRDefault="00D62229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1)Яким було економічне становище Кримського півострова після депортації татар?</w:t>
      </w:r>
    </w:p>
    <w:p w:rsidR="0049013E" w:rsidRDefault="00D62229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(Господарство</w:t>
      </w:r>
      <w:r w:rsidR="00490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півострова занепало, переселен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 з Росії та України</w:t>
      </w:r>
      <w:r w:rsidR="00490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колгоспники не мали досвіду сільськогосподарських робіт у нових умовах, а тому врожаї були низькими).</w:t>
      </w:r>
    </w:p>
    <w:p w:rsidR="00D62229" w:rsidRDefault="0049013E" w:rsidP="00B10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2)Що виникало найбільші економічні труднощі?</w:t>
      </w:r>
    </w:p>
    <w:p w:rsidR="0049013E" w:rsidRDefault="0049013E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(Найбільшими проблемами було забезпечення Криму водою, паливно-енергетичними ресурсами, технікою).</w:t>
      </w:r>
    </w:p>
    <w:p w:rsidR="0049013E" w:rsidRPr="0049013E" w:rsidRDefault="0049013E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49013E">
        <w:rPr>
          <w:rFonts w:ascii="Times New Roman" w:hAnsi="Times New Roman" w:cs="Times New Roman"/>
          <w:sz w:val="28"/>
          <w:szCs w:val="28"/>
          <w:lang w:val="uk-UA"/>
        </w:rPr>
        <w:t>Якими були етапи приєднання Криму до УРСР?</w:t>
      </w:r>
    </w:p>
    <w:p w:rsidR="0049013E" w:rsidRDefault="0049013E" w:rsidP="004901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 1954 р. проводилася активна ідеологічна пропаганда про «історичну подію входження України до Росії», опубліковано «Тези про 300-річчя возз’єднання України і Росії»)</w:t>
      </w:r>
    </w:p>
    <w:p w:rsidR="0049013E" w:rsidRDefault="0049013E" w:rsidP="004901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ході коментованого читання доцільно запропонувати учням розглянути фото </w:t>
      </w:r>
      <w:r w:rsidR="000A310D">
        <w:rPr>
          <w:rFonts w:ascii="Times New Roman" w:hAnsi="Times New Roman" w:cs="Times New Roman"/>
          <w:sz w:val="28"/>
          <w:szCs w:val="28"/>
          <w:lang w:val="uk-UA"/>
        </w:rPr>
        <w:t>на ст. 18 підручника та дати відповідь на запитання</w:t>
      </w:r>
      <w:r w:rsidR="00392958">
        <w:rPr>
          <w:rFonts w:ascii="Times New Roman" w:hAnsi="Times New Roman" w:cs="Times New Roman"/>
          <w:sz w:val="28"/>
          <w:szCs w:val="28"/>
          <w:lang w:val="uk-UA"/>
        </w:rPr>
        <w:t xml:space="preserve"> учителя: </w:t>
      </w:r>
      <w:r w:rsidR="00392958">
        <w:rPr>
          <w:rFonts w:ascii="Times New Roman" w:hAnsi="Times New Roman" w:cs="Times New Roman"/>
          <w:i/>
          <w:sz w:val="28"/>
          <w:szCs w:val="28"/>
          <w:lang w:val="uk-UA"/>
        </w:rPr>
        <w:t>Про що свідчить така помпезність заходів?( На мою думку, така урочистість свідчить про те, що радянське керівництво надавало велике значення події, підкреслюючи «історичну» цілісність України і Росії).</w:t>
      </w:r>
    </w:p>
    <w:p w:rsidR="00392958" w:rsidRPr="00AE001F" w:rsidRDefault="00392958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01F">
        <w:rPr>
          <w:rFonts w:ascii="Times New Roman" w:hAnsi="Times New Roman" w:cs="Times New Roman"/>
          <w:sz w:val="28"/>
          <w:szCs w:val="28"/>
          <w:lang w:val="uk-UA"/>
        </w:rPr>
        <w:t>4)Коли відбулася передача УРСР Кримської області?</w:t>
      </w:r>
    </w:p>
    <w:p w:rsidR="00AE001F" w:rsidRDefault="00AE001F" w:rsidP="004901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(19 лютого 1954 р. на урочистому засіданні Президії Верховної Ради СРСР Кримська область передавалася до складу УРСР).</w:t>
      </w:r>
    </w:p>
    <w:p w:rsidR="00AE001F" w:rsidRDefault="00AE001F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Як розглядало радянське керівництво Акт передачі Криму УРСР</w:t>
      </w:r>
      <w:r w:rsidR="00AC711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C711A" w:rsidRDefault="00AC711A" w:rsidP="004901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(Радянське керівництво розглядало подію як нове яскраве виявлення </w:t>
      </w:r>
      <w:r w:rsidR="00695ABB">
        <w:rPr>
          <w:rFonts w:ascii="Times New Roman" w:hAnsi="Times New Roman" w:cs="Times New Roman"/>
          <w:i/>
          <w:sz w:val="28"/>
          <w:szCs w:val="28"/>
          <w:lang w:val="uk-UA"/>
        </w:rPr>
        <w:t>безмежної довіри і щирої любові російського народу</w:t>
      </w:r>
      <w:r w:rsidR="00B018FC">
        <w:rPr>
          <w:rFonts w:ascii="Times New Roman" w:hAnsi="Times New Roman" w:cs="Times New Roman"/>
          <w:i/>
          <w:sz w:val="28"/>
          <w:szCs w:val="28"/>
          <w:lang w:val="uk-UA"/>
        </w:rPr>
        <w:t>, нове свідчення непорушної братньої дружби між російським та українським народом).</w:t>
      </w:r>
    </w:p>
    <w:p w:rsidR="00B018FC" w:rsidRPr="00B018FC" w:rsidRDefault="00B018FC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метою  визначення  учнями аргументації сторін передачі, доцільно запропонувати </w:t>
      </w:r>
      <w:r w:rsidRPr="00B018FC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«Терези»</w:t>
      </w:r>
      <w:r w:rsidR="001F59C3">
        <w:rPr>
          <w:rFonts w:ascii="Times New Roman" w:hAnsi="Times New Roman" w:cs="Times New Roman"/>
          <w:sz w:val="28"/>
          <w:szCs w:val="28"/>
          <w:lang w:val="uk-UA"/>
        </w:rPr>
        <w:t>, під час виконання якої</w:t>
      </w:r>
      <w:r>
        <w:rPr>
          <w:rFonts w:ascii="Times New Roman" w:hAnsi="Times New Roman" w:cs="Times New Roman"/>
          <w:sz w:val="28"/>
          <w:szCs w:val="28"/>
          <w:lang w:val="uk-UA"/>
        </w:rPr>
        <w:t>, учні, опираючись на текст п. 4 параграфу ви</w:t>
      </w:r>
      <w:r w:rsidR="001F59C3">
        <w:rPr>
          <w:rFonts w:ascii="Times New Roman" w:hAnsi="Times New Roman" w:cs="Times New Roman"/>
          <w:sz w:val="28"/>
          <w:szCs w:val="28"/>
          <w:lang w:val="uk-UA"/>
        </w:rPr>
        <w:t>значають аргументацію  російської сторони та української сторони.</w:t>
      </w:r>
    </w:p>
    <w:p w:rsidR="00AE001F" w:rsidRDefault="00AE001F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9C3" w:rsidRDefault="003012E4" w:rsidP="00490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5.2pt;margin-top:20.85pt;width:2in;height:.0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19.2pt;margin-top:20.85pt;width:160.1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75.95pt;margin-top:20.85pt;width:83.25pt;height:1in;z-index:251658240"/>
        </w:pict>
      </w:r>
      <w:r w:rsidR="008F5D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р</w:t>
      </w:r>
      <w:r w:rsidR="001F59C3">
        <w:rPr>
          <w:rFonts w:ascii="Times New Roman" w:hAnsi="Times New Roman" w:cs="Times New Roman"/>
          <w:sz w:val="28"/>
          <w:szCs w:val="28"/>
          <w:lang w:val="uk-UA"/>
        </w:rPr>
        <w:t xml:space="preserve">осійські </w:t>
      </w:r>
      <w:r w:rsidR="008F5D80">
        <w:rPr>
          <w:rFonts w:ascii="Times New Roman" w:hAnsi="Times New Roman" w:cs="Times New Roman"/>
          <w:sz w:val="28"/>
          <w:szCs w:val="28"/>
          <w:lang w:val="uk-UA"/>
        </w:rPr>
        <w:t>аргументи        українські аргументи</w:t>
      </w:r>
    </w:p>
    <w:p w:rsidR="00392958" w:rsidRPr="00392958" w:rsidRDefault="00392958" w:rsidP="004901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C4A19" w:rsidRPr="008B0008" w:rsidRDefault="008B0008" w:rsidP="00B10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4A19" w:rsidRPr="008B00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F5D80" w:rsidRDefault="008F5D80" w:rsidP="008F5D8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8F5D80" w:rsidRPr="008F5D80" w:rsidRDefault="003012E4" w:rsidP="008F5D8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012E4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-16.35pt;margin-top:20.9pt;width:235.55pt;height:.05pt;flip:x;z-index:251665408" o:connectortype="straight">
            <v:stroke endarrow="block"/>
          </v:shape>
        </w:pict>
      </w:r>
      <w:r w:rsidRPr="003012E4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19.2pt;margin-top:20.85pt;width:234.45pt;height:.05pt;z-index:251664384" o:connectortype="straight">
            <v:stroke endarrow="block"/>
          </v:shape>
        </w:pict>
      </w:r>
      <w:r w:rsidRPr="003012E4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5" style="position:absolute;left:0;text-align:left;margin-left:175.95pt;margin-top:20.85pt;width:83.25pt;height:1in;z-index:251663360"/>
        </w:pict>
      </w:r>
      <w:r w:rsidR="008F5D80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Географічні та економічні чинники      Ідеологічна – дружба народов      </w:t>
      </w:r>
    </w:p>
    <w:p w:rsidR="008F5D80" w:rsidRDefault="008F5D80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8F5D80" w:rsidRPr="008F5D80" w:rsidRDefault="008F5D80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      </w:t>
      </w:r>
    </w:p>
    <w:p w:rsidR="00D95EBF" w:rsidRDefault="008F5D80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Аналізуючи обрані учнями аргументи, учитель пропонує розглянути ілюстрацію з журналу «Перець» на ст.. 19 підручника та виконати </w:t>
      </w:r>
      <w:r w:rsidRPr="008F5D80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</w:t>
      </w:r>
      <w:r w:rsidR="00BC7C0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Запитання-відповідь</w:t>
      </w:r>
      <w:r w:rsidRPr="008F5D80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якої учні </w:t>
      </w:r>
      <w:r w:rsidR="00BC7C09">
        <w:rPr>
          <w:rFonts w:ascii="Times New Roman" w:hAnsi="Times New Roman" w:cs="Times New Roman"/>
          <w:sz w:val="28"/>
          <w:szCs w:val="28"/>
          <w:lang w:val="uk-UA"/>
        </w:rPr>
        <w:t xml:space="preserve">по черзі задають запитання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ілюстрації</w:t>
      </w:r>
      <w:r w:rsidR="00BC7C09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відповідають на 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D80" w:rsidRDefault="008F5D80" w:rsidP="008F5D8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1)Розкрийте символічний зміст зображення.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(Символічним змістом є подія 300-річчя возз’єднання України та Росії, яка широко відзначалася в СРСР у 1954 році)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2)Чому персонажі малюнку одягнені в національні костюми?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ілюстрації зображені представники усіх республік СРСР, що, на мою думку, мало засвідчити подію, як важливу для всіх народів СРСР).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3)Чому на задньому плані зображено пам’ятник Богдану Хмельницькому у Києві?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(Цим фактом вказано на історичні корені події «возз’єднання», яка веде свій початок від Переяславської українсько-московської  ради 1654 року, яку уклав Б.Хмельницький).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4)З якою метою сатирично-гумористичний ілюстрований журнал «перець» опублікував у 1954 році цю ілюстрацію?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мою думку, ця ілюстрація з’явилася у сатирично-гумористичному журналі не випадково, оскільки критикувала велику пропагандистську кампанію радянського уряду навкруги події).</w:t>
      </w:r>
    </w:p>
    <w:p w:rsidR="00BC7C09" w:rsidRDefault="00BC7C09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Чи є підстави вважати малюнок сатиричною карикатурою? Як можна визначити його жанр?</w:t>
      </w:r>
    </w:p>
    <w:p w:rsidR="008125AA" w:rsidRDefault="00BC7C09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 w:rsidR="008125AA">
        <w:rPr>
          <w:rFonts w:ascii="Times New Roman" w:hAnsi="Times New Roman" w:cs="Times New Roman"/>
          <w:i/>
          <w:sz w:val="28"/>
          <w:szCs w:val="28"/>
          <w:lang w:val="uk-UA"/>
        </w:rPr>
        <w:t>Так, можна вважати даний малюнок сатиричною карикатурою, оскільки містить велику кількість прихованих символів, які  викривають гротескний зміст цієї події).</w:t>
      </w:r>
    </w:p>
    <w:p w:rsidR="008125AA" w:rsidRDefault="008125AA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Заслухавши відповіді учнів, учитель підводить учнів до висновку, що передача Кримської області до складу УРСР мала виглядати як вияв глибокої довіри радянського уряду і російського народу до України, хоч а це вимагало від УРСР величезних економічних видатків на відбудову господарства Кримської  області.</w:t>
      </w:r>
    </w:p>
    <w:p w:rsidR="008F5D80" w:rsidRPr="008F5D80" w:rsidRDefault="008125AA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учитель організовує роботу у послідовності, запропонованій  у підручнику. Учні, працюючи  в парах, знайомляться із історичним джерелом на ст.. 19 параграфу та виконують </w:t>
      </w:r>
      <w:r w:rsidRPr="008125AA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«Коло знань»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якої визначають заходи з боку УРСР для відбудови господарства Кримської області.</w:t>
      </w:r>
      <w:r w:rsidR="00BC7C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7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F90374" w:rsidRDefault="00F90374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D95EBF" w:rsidRPr="008125AA" w:rsidRDefault="008125AA" w:rsidP="00D95EB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25A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Орієнтовані відповіді учнів:</w:t>
      </w:r>
    </w:p>
    <w:p w:rsidR="008125AA" w:rsidRPr="00C90313" w:rsidRDefault="003012E4" w:rsidP="00D95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2E4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34.75pt;margin-top:22.55pt;width:4.6pt;height:85.25pt;flip:y;z-index:251670528" o:connectortype="straight">
            <v:stroke endarrow="block"/>
          </v:shape>
        </w:pict>
      </w:r>
      <w:r w:rsidR="00C90313" w:rsidRPr="00C90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9031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90313" w:rsidRPr="00C903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0313">
        <w:rPr>
          <w:rFonts w:ascii="Times New Roman" w:hAnsi="Times New Roman" w:cs="Times New Roman"/>
          <w:sz w:val="24"/>
          <w:szCs w:val="24"/>
          <w:lang w:val="uk-UA"/>
        </w:rPr>
        <w:t>дівництво МТС</w:t>
      </w:r>
    </w:p>
    <w:p w:rsidR="008125AA" w:rsidRDefault="003012E4" w:rsidP="00C9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2E4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44.9pt;margin-top:2.05pt;width:36.3pt;height:76.05pt;flip:x y;z-index:251671552" o:connectortype="straight">
            <v:stroke endarrow="block"/>
          </v:shape>
        </w:pict>
      </w:r>
      <w:r w:rsidR="00C90313">
        <w:rPr>
          <w:rFonts w:ascii="Times New Roman" w:hAnsi="Times New Roman" w:cs="Times New Roman"/>
          <w:sz w:val="24"/>
          <w:szCs w:val="24"/>
          <w:lang w:val="uk-UA"/>
        </w:rPr>
        <w:t>підвищення продуктивності</w:t>
      </w:r>
    </w:p>
    <w:p w:rsidR="00C90313" w:rsidRPr="00C90313" w:rsidRDefault="00C90313" w:rsidP="00C9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тваринництва</w:t>
      </w:r>
    </w:p>
    <w:p w:rsidR="008125AA" w:rsidRDefault="003012E4" w:rsidP="00C90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98.05pt;margin-top:11.9pt;width:37.45pt;height:45.5pt;flip:y;z-index:251669504" o:connectortype="straight">
            <v:stroke endarrow="block"/>
          </v:shape>
        </w:pict>
      </w:r>
      <w:r w:rsidR="008125A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90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підвищення рівня механізації</w:t>
      </w:r>
    </w:p>
    <w:p w:rsidR="008125AA" w:rsidRDefault="003012E4" w:rsidP="00D9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135.1pt;margin-top:21.9pt;width:184.35pt;height:1in;z-index:251666432">
            <v:textbox style="mso-next-textbox:#_x0000_s1033">
              <w:txbxContent>
                <w:p w:rsidR="008125AA" w:rsidRPr="008125AA" w:rsidRDefault="008125AA" w:rsidP="008125AA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8125AA">
                    <w:rPr>
                      <w:rFonts w:ascii="Times New Roman" w:hAnsi="Times New Roman" w:cs="Times New Roman"/>
                      <w:b/>
                      <w:lang w:val="uk-UA"/>
                    </w:rPr>
                    <w:t>Заходи для економічного розвитку Кримської області</w:t>
                  </w:r>
                </w:p>
              </w:txbxContent>
            </v:textbox>
          </v:oval>
        </w:pict>
      </w:r>
    </w:p>
    <w:p w:rsidR="00C90313" w:rsidRPr="00C90313" w:rsidRDefault="003012E4" w:rsidP="00C9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88.3pt;margin-top:53.4pt;width:58.8pt;height:68.5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07.7pt;margin-top:63.2pt;width:5.75pt;height:68.5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97.1pt;margin-top:49.95pt;width:63.95pt;height:43.8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19.45pt;margin-top:21.75pt;width:27.6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05.15pt;margin-top:21.15pt;width:29.95pt;height:.6pt;flip:x;z-index:251667456" o:connectortype="straight">
            <v:stroke endarrow="block"/>
          </v:shape>
        </w:pict>
      </w:r>
      <w:r w:rsidR="00C90313" w:rsidRPr="00C90313">
        <w:rPr>
          <w:rFonts w:ascii="Times New Roman" w:hAnsi="Times New Roman" w:cs="Times New Roman"/>
          <w:sz w:val="24"/>
          <w:szCs w:val="24"/>
          <w:lang w:val="uk-UA"/>
        </w:rPr>
        <w:t>розширення посівів</w:t>
      </w:r>
    </w:p>
    <w:p w:rsidR="00C90313" w:rsidRDefault="00C90313" w:rsidP="00C9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313">
        <w:rPr>
          <w:rFonts w:ascii="Times New Roman" w:hAnsi="Times New Roman" w:cs="Times New Roman"/>
          <w:sz w:val="24"/>
          <w:szCs w:val="24"/>
          <w:lang w:val="uk-UA"/>
        </w:rPr>
        <w:t>овочевих культур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будівництво водогонів та</w:t>
      </w:r>
    </w:p>
    <w:p w:rsidR="00C90313" w:rsidRPr="00C90313" w:rsidRDefault="00C90313" w:rsidP="00C9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водопостачання</w:t>
      </w:r>
    </w:p>
    <w:p w:rsidR="00C90313" w:rsidRDefault="00C90313" w:rsidP="00C90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313" w:rsidRDefault="00C90313" w:rsidP="00C90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313" w:rsidRDefault="00C90313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313">
        <w:rPr>
          <w:rFonts w:ascii="Times New Roman" w:hAnsi="Times New Roman" w:cs="Times New Roman"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sz w:val="24"/>
          <w:szCs w:val="24"/>
          <w:lang w:val="uk-UA"/>
        </w:rPr>
        <w:t>дівництво здравниць</w:t>
      </w: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курортів</w:t>
      </w:r>
      <w:r w:rsidR="008125AA" w:rsidRPr="00C9031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будівництво портів та                      будівництво інфраструктури та</w:t>
      </w: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морських вокзалів </w:t>
      </w:r>
      <w:r w:rsidR="008125AA" w:rsidRPr="00C903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комунальної сфери</w:t>
      </w: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3D70" w:rsidRDefault="00ED3D70" w:rsidP="00E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3D70" w:rsidRDefault="00ED3D70" w:rsidP="00ED3D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Завершальний етап</w:t>
      </w:r>
    </w:p>
    <w:p w:rsidR="00ED3D70" w:rsidRDefault="00ED3D70" w:rsidP="00ED3D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1.Систематизація, узагальнення вивченого на уроці. </w:t>
      </w:r>
      <w:r w:rsidR="009C0146">
        <w:rPr>
          <w:rFonts w:ascii="Times New Roman" w:hAnsi="Times New Roman" w:cs="Times New Roman"/>
          <w:b/>
          <w:sz w:val="28"/>
          <w:szCs w:val="28"/>
          <w:lang w:val="uk-UA"/>
        </w:rPr>
        <w:t>Контроль навчальних досягнень.</w:t>
      </w:r>
    </w:p>
    <w:p w:rsidR="00077135" w:rsidRDefault="009C0146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На цьому етапі</w:t>
      </w:r>
      <w:r w:rsidR="00077135">
        <w:rPr>
          <w:rFonts w:ascii="Times New Roman" w:hAnsi="Times New Roman" w:cs="Times New Roman"/>
          <w:sz w:val="28"/>
          <w:szCs w:val="28"/>
          <w:lang w:val="uk-UA"/>
        </w:rPr>
        <w:t xml:space="preserve"> уроку доцільно запропонувати учням виконати завдання 1, 2, 4, 5 з рубрики «Перевір, чого навчилися» на ст. 20 підручника. </w:t>
      </w:r>
    </w:p>
    <w:p w:rsidR="00077135" w:rsidRDefault="00077135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Орієнтовані відповіді учнів:</w:t>
      </w:r>
    </w:p>
    <w:p w:rsidR="009C0146" w:rsidRDefault="00077135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713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1:</w:t>
      </w:r>
      <w:r w:rsidRPr="000771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Заснування ООН,державою-засновницею якої була Україна, створення Закарпатської області, останній обмін територіями між УРСР та Польщею, передача Кримської області до складу УРСР.</w:t>
      </w:r>
    </w:p>
    <w:p w:rsidR="00077135" w:rsidRPr="00077135" w:rsidRDefault="00077135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713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2: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Організація Об’єднаних Націй – найвпливовіша у світі міжнародна організація з питань миру та безпеки у світи.</w:t>
      </w:r>
      <w:r w:rsidRPr="0007713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Представницьким органом ООН, який визначає її політику є Генеральна Асамблея ООН. Рада Економічної Взаємодопомоги (РЕВ) була створена у Москві у 1949 році.</w:t>
      </w:r>
    </w:p>
    <w:p w:rsidR="00154779" w:rsidRDefault="00077135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4</w:t>
      </w:r>
      <w:r w:rsidRPr="0007713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Перший документ – це </w:t>
      </w:r>
      <w:r w:rsidR="001547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витяг з Договору між СРСР та Чехословацькою Республікою, укладений 29 червня 1945 року у Москві. Наслідком укладення даного договору стало включення до складу УРСР Закарпаття та утворення Закарпатської області.</w:t>
      </w:r>
    </w:p>
    <w:p w:rsidR="00154779" w:rsidRDefault="00154779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Другий документ – витяг із заяви делегації УРСР на конференції у Сан-Франциско 1945 року про  включення УРСР до країн-членів ООН. Документ мав наслідком те, що УРСР стала країною-засновницею ООН.</w:t>
      </w:r>
    </w:p>
    <w:p w:rsidR="00154779" w:rsidRDefault="00154779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5</w:t>
      </w:r>
      <w:r w:rsidRPr="0007713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першому історичному джерелі мова йдеться про депортаційні заходи, здійсненні радянським урядом до західноукраїнського населення при визначенні радянсько-польського кордону. У даному випадку – це останній обмін територіями між УРСР та Польщею, що відбувся у 1851 році.</w:t>
      </w:r>
    </w:p>
    <w:p w:rsidR="00154779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другому джерелі відображено події 1954 року про особливості та етапи передачі до складу УРСР Кримської області.</w:t>
      </w:r>
    </w:p>
    <w:p w:rsidR="001E2620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 Картографічні завдання:</w:t>
      </w:r>
    </w:p>
    <w:p w:rsidR="001E2620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позначити на контурній карті лінії західного кордону УРСР, встановлених у 1945-1947 рр.</w:t>
      </w:r>
    </w:p>
    <w:p w:rsidR="001E2620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позначте область УРСР, яка була  </w:t>
      </w:r>
      <w:r w:rsidRPr="001E2620">
        <w:rPr>
          <w:rFonts w:ascii="Times New Roman" w:hAnsi="Times New Roman" w:cs="Times New Roman"/>
          <w:sz w:val="28"/>
          <w:szCs w:val="28"/>
          <w:u w:val="single"/>
          <w:lang w:val="uk-UA"/>
        </w:rPr>
        <w:t>вперше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утворена у складі республіки у 1945 році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(Закарпатська область)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620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-позначте на контурній карті область, передану до УРСР у 1954 році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Кримська область).</w:t>
      </w:r>
    </w:p>
    <w:p w:rsidR="001E2620" w:rsidRDefault="003012E4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54" type="#_x0000_t134" style="position:absolute;left:0;text-align:left;margin-left:74.65pt;margin-top:47.85pt;width:134.2pt;height:48pt;z-index:251684864">
            <v:textbox>
              <w:txbxContent>
                <w:p w:rsidR="00FB357F" w:rsidRPr="00FB357F" w:rsidRDefault="00FB357F" w:rsidP="00FB35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Створення НАТО</w:t>
                  </w:r>
                </w:p>
                <w:p w:rsidR="00FB357F" w:rsidRDefault="00FB357F"/>
              </w:txbxContent>
            </v:textbox>
          </v:shape>
        </w:pict>
      </w:r>
      <w:r w:rsidR="001E2620">
        <w:rPr>
          <w:rFonts w:ascii="Times New Roman" w:hAnsi="Times New Roman" w:cs="Times New Roman"/>
          <w:sz w:val="28"/>
          <w:szCs w:val="28"/>
          <w:lang w:val="uk-UA"/>
        </w:rPr>
        <w:t xml:space="preserve">1.3. Учням пропонується виконати </w:t>
      </w:r>
      <w:r w:rsidR="001E2620" w:rsidRPr="001E2620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вправу «Добери пару»</w:t>
      </w:r>
      <w:r w:rsidR="001E2620">
        <w:rPr>
          <w:rFonts w:ascii="Times New Roman" w:hAnsi="Times New Roman" w:cs="Times New Roman"/>
          <w:sz w:val="28"/>
          <w:szCs w:val="28"/>
          <w:lang w:val="uk-UA"/>
        </w:rPr>
        <w:t>, під час виконання якої учні мають добрат</w:t>
      </w:r>
      <w:r w:rsidR="004B46F8">
        <w:rPr>
          <w:rFonts w:ascii="Times New Roman" w:hAnsi="Times New Roman" w:cs="Times New Roman"/>
          <w:sz w:val="28"/>
          <w:szCs w:val="28"/>
          <w:lang w:val="uk-UA"/>
        </w:rPr>
        <w:t xml:space="preserve">и до відповідної дати </w:t>
      </w:r>
      <w:r w:rsidR="001E2620">
        <w:rPr>
          <w:rFonts w:ascii="Times New Roman" w:hAnsi="Times New Roman" w:cs="Times New Roman"/>
          <w:sz w:val="28"/>
          <w:szCs w:val="28"/>
          <w:lang w:val="uk-UA"/>
        </w:rPr>
        <w:t xml:space="preserve"> подію з вивченої теми.</w:t>
      </w:r>
    </w:p>
    <w:p w:rsidR="001E2620" w:rsidRDefault="003012E4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0" style="position:absolute;left:0;text-align:left;margin-left:247pt;margin-top:16.2pt;width:75.9pt;height:1in;z-index:251680768">
            <v:textbox>
              <w:txbxContent>
                <w:p w:rsidR="00FB357F" w:rsidRPr="00FB357F" w:rsidRDefault="00FB357F" w:rsidP="00FB35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Червень 1945 р.</w:t>
                  </w:r>
                </w:p>
              </w:txbxContent>
            </v:textbox>
          </v:oval>
        </w:pict>
      </w: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6" type="#_x0000_t134" style="position:absolute;left:0;text-align:left;margin-left:340pt;margin-top:3.75pt;width:137.1pt;height:48pt;z-index:251676672">
            <v:textbox>
              <w:txbxContent>
                <w:p w:rsidR="00FB357F" w:rsidRPr="00FB357F" w:rsidRDefault="00FB357F" w:rsidP="00FB35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 Кримської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області</w:t>
                  </w:r>
                </w:p>
                <w:p w:rsidR="00FB357F" w:rsidRDefault="00FB357F"/>
              </w:txbxContent>
            </v:textbox>
          </v:shape>
        </w:pict>
      </w:r>
    </w:p>
    <w:p w:rsidR="001E2620" w:rsidRPr="001E2620" w:rsidRDefault="001E2620" w:rsidP="00ED3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AA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2" type="#_x0000_t134" style="position:absolute;left:0;text-align:left;margin-left:309.45pt;margin-top:181.8pt;width:141pt;height:62.25pt;z-index:251682816">
            <v:textbox>
              <w:txbxContent>
                <w:p w:rsidR="00F90374" w:rsidRPr="00F90374" w:rsidRDefault="00F90374" w:rsidP="00F903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Створенная ООН, кон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ференція</w:t>
                  </w:r>
                  <w:r>
                    <w:rPr>
                      <w:rFonts w:ascii="Times New Roman" w:hAnsi="Times New Roman" w:cs="Times New Roman"/>
                    </w:rPr>
                    <w:t xml:space="preserve"> в Сан-Франциско</w:t>
                  </w:r>
                </w:p>
              </w:txbxContent>
            </v:textbox>
          </v:shape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3" type="#_x0000_t134" style="position:absolute;left:0;text-align:left;margin-left:355.75pt;margin-top:111.9pt;width:142.25pt;height:58.6pt;z-index:251683840">
            <v:textbox style="mso-next-textbox:#_x0000_s1053">
              <w:txbxContent>
                <w:p w:rsidR="00FB357F" w:rsidRPr="00FB357F" w:rsidRDefault="00FB357F" w:rsidP="00FB3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Обмін територіями між УРСР та Польщею</w:t>
                  </w:r>
                </w:p>
              </w:txbxContent>
            </v:textbox>
          </v:shape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5" type="#_x0000_t134" style="position:absolute;left:0;text-align:left;margin-left:152.05pt;margin-top:68.5pt;width:140.85pt;height:55.35pt;z-index:251685888">
            <v:textbox style="mso-next-textbox:#_x0000_s1055">
              <w:txbxContent>
                <w:p w:rsidR="00FB357F" w:rsidRPr="00FB357F" w:rsidRDefault="00FB357F" w:rsidP="00FB3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 Закарпатської  області</w:t>
                  </w:r>
                </w:p>
                <w:p w:rsidR="00FB357F" w:rsidRDefault="00FB357F" w:rsidP="00FB357F">
                  <w:pPr>
                    <w:spacing w:after="0"/>
                  </w:pPr>
                </w:p>
              </w:txbxContent>
            </v:textbox>
          </v:shape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8" style="position:absolute;left:0;text-align:left;margin-left:309.45pt;margin-top:39.9pt;width:79.65pt;height:1in;z-index:251678720">
            <v:textbox style="mso-next-textbox:#_x0000_s1048">
              <w:txbxContent>
                <w:p w:rsidR="00FB357F" w:rsidRPr="00FB357F" w:rsidRDefault="00FB357F" w:rsidP="00FB35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1951 р.</w:t>
                  </w:r>
                </w:p>
                <w:p w:rsidR="00FB357F" w:rsidRDefault="00FB357F"/>
              </w:txbxContent>
            </v:textbox>
          </v:oval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1" style="position:absolute;left:0;text-align:left;margin-left:208.85pt;margin-top:139.15pt;width:1in;height:1in;z-index:251681792">
            <v:textbox style="mso-next-textbox:#_x0000_s1051">
              <w:txbxContent>
                <w:p w:rsidR="00FB357F" w:rsidRPr="00FB357F" w:rsidRDefault="00FB357F" w:rsidP="00FB35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1954 р.</w:t>
                  </w:r>
                </w:p>
                <w:p w:rsidR="00FB357F" w:rsidRDefault="00FB357F"/>
              </w:txbxContent>
            </v:textbox>
          </v:oval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7" style="position:absolute;left:0;text-align:left;margin-left:434.2pt;margin-top:21.2pt;width:1in;height:1in;z-index:251677696">
            <v:textbox style="mso-next-textbox:#_x0000_s1047">
              <w:txbxContent>
                <w:p w:rsidR="00FB357F" w:rsidRDefault="00FB357F"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1949 р.</w:t>
                  </w:r>
                </w:p>
              </w:txbxContent>
            </v:textbox>
          </v:oval>
        </w:pict>
      </w:r>
      <w:r w:rsidR="003012E4"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5" style="position:absolute;left:0;text-align:left;margin-left:41.8pt;margin-top:3.45pt;width:1in;height:1in;z-index:251675648">
            <v:textbox>
              <w:txbxContent>
                <w:p w:rsidR="004B46F8" w:rsidRPr="00FB357F" w:rsidRDefault="00FB357F" w:rsidP="00FB35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24 жовтня 1945 р.</w:t>
                  </w:r>
                </w:p>
              </w:txbxContent>
            </v:textbox>
          </v:oval>
        </w:pict>
      </w:r>
      <w:r w:rsidR="001547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125AA" w:rsidRPr="00C9031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6" type="#_x0000_t134" style="position:absolute;left:0;text-align:left;margin-left:-8.5pt;margin-top:16.15pt;width:128.05pt;height:62.2pt;z-index:251686912">
            <v:textbox style="mso-next-textbox:#_x0000_s1056">
              <w:txbxContent>
                <w:p w:rsidR="00FB357F" w:rsidRDefault="00FB357F" w:rsidP="00F90374">
                  <w:pPr>
                    <w:jc w:val="center"/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Буковини та Бесарабії</w:t>
                  </w:r>
                </w:p>
              </w:txbxContent>
            </v:textbox>
          </v:shape>
        </w:pict>
      </w: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2E4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9" style="position:absolute;left:0;text-align:left;margin-left:97.45pt;margin-top:1pt;width:79.75pt;height:1in;z-index:251679744">
            <v:textbox style="mso-next-textbox:#_x0000_s1049">
              <w:txbxContent>
                <w:p w:rsidR="00FB357F" w:rsidRPr="00FB357F" w:rsidRDefault="00FB357F" w:rsidP="00FB35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1947 р.</w:t>
                  </w:r>
                </w:p>
                <w:p w:rsidR="00FB357F" w:rsidRDefault="00FB357F"/>
              </w:txbxContent>
            </v:textbox>
          </v:oval>
        </w:pict>
      </w: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374" w:rsidRDefault="00F90374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lastRenderedPageBreak/>
        <w:t>Орієнтовані відповіді учнів:</w:t>
      </w:r>
    </w:p>
    <w:p w:rsidR="00F90374" w:rsidRPr="00F90374" w:rsidRDefault="00C66FD4" w:rsidP="00ED3D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76" type="#_x0000_t32" style="position:absolute;left:0;text-align:left;margin-left:69.4pt;margin-top:450pt;width:59.9pt;height:1.1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75" type="#_x0000_t134" style="position:absolute;left:0;text-align:left;margin-left:126.4pt;margin-top:426.25pt;width:137.1pt;height:48pt;z-index:251704320">
            <v:textbox style="mso-next-textbox:#_x0000_s1075">
              <w:txbxContent>
                <w:p w:rsidR="00C66FD4" w:rsidRPr="00FB357F" w:rsidRDefault="00C66FD4" w:rsidP="00C66F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 Кримської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області</w:t>
                  </w:r>
                </w:p>
                <w:p w:rsidR="00C66FD4" w:rsidRDefault="00C66FD4" w:rsidP="00C66FD4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74" style="position:absolute;left:0;text-align:left;margin-left:-2.6pt;margin-top:417pt;width:1in;height:1in;z-index:251703296">
            <v:textbox style="mso-next-textbox:#_x0000_s1074">
              <w:txbxContent>
                <w:p w:rsidR="00C66FD4" w:rsidRPr="00FB357F" w:rsidRDefault="00C66FD4" w:rsidP="00C66F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1954 р.</w:t>
                  </w:r>
                </w:p>
                <w:p w:rsidR="00C66FD4" w:rsidRDefault="00C66FD4" w:rsidP="00C66FD4"/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73" type="#_x0000_t32" style="position:absolute;left:0;text-align:left;margin-left:80.55pt;margin-top:366.5pt;width:48.75pt;height:.5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72" type="#_x0000_t134" style="position:absolute;left:0;text-align:left;margin-left:129.3pt;margin-top:338.45pt;width:142.25pt;height:58.6pt;z-index:251701248">
            <v:textbox style="mso-next-textbox:#_x0000_s1072">
              <w:txbxContent>
                <w:p w:rsidR="00C66FD4" w:rsidRPr="00FB357F" w:rsidRDefault="00C66FD4" w:rsidP="00C66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Обмін територіями між УРСР та Польщею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71" style="position:absolute;left:0;text-align:left;margin-left:.9pt;margin-top:333.85pt;width:79.65pt;height:1in;z-index:251700224">
            <v:textbox style="mso-next-textbox:#_x0000_s1071">
              <w:txbxContent>
                <w:p w:rsidR="00C66FD4" w:rsidRPr="00FB357F" w:rsidRDefault="00C66FD4" w:rsidP="00C66F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1951 р.</w:t>
                  </w:r>
                </w:p>
                <w:p w:rsidR="00C66FD4" w:rsidRDefault="00C66FD4" w:rsidP="00C66FD4"/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70" type="#_x0000_t32" style="position:absolute;left:0;text-align:left;margin-left:78.4pt;margin-top:285.25pt;width:48pt;height:.6pt;z-index:251699200" o:connectortype="straight">
            <v:stroke endarrow="block"/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9" type="#_x0000_t134" style="position:absolute;left:0;text-align:left;margin-left:126.4pt;margin-top:261.05pt;width:154.45pt;height:48pt;z-index:251698176">
            <v:textbox style="mso-next-textbox:#_x0000_s1069">
              <w:txbxContent>
                <w:p w:rsidR="00F90374" w:rsidRPr="00FB357F" w:rsidRDefault="00F90374" w:rsidP="00F903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Створення НАТО</w:t>
                  </w:r>
                </w:p>
                <w:p w:rsidR="00F90374" w:rsidRDefault="00F90374" w:rsidP="00F90374"/>
              </w:txbxContent>
            </v:textbox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68" style="position:absolute;left:0;text-align:left;margin-left:6.4pt;margin-top:248.9pt;width:1in;height:1in;z-index:251697152">
            <v:textbox style="mso-next-textbox:#_x0000_s1068">
              <w:txbxContent>
                <w:p w:rsidR="00F90374" w:rsidRDefault="00F90374" w:rsidP="00F90374"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1949 р.</w:t>
                  </w:r>
                </w:p>
              </w:txbxContent>
            </v:textbox>
          </v:oval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7" type="#_x0000_t32" style="position:absolute;left:0;text-align:left;margin-left:82.7pt;margin-top:195.4pt;width:52.4pt;height:0;z-index:251696128" o:connectortype="straight">
            <v:stroke endarrow="block"/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65" style="position:absolute;left:0;text-align:left;margin-left:6.4pt;margin-top:166.8pt;width:76.3pt;height:1in;z-index:251694080">
            <v:textbox style="mso-next-textbox:#_x0000_s1065">
              <w:txbxContent>
                <w:p w:rsidR="00F90374" w:rsidRPr="00FB357F" w:rsidRDefault="00F90374" w:rsidP="00F9037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1947 р.</w:t>
                  </w:r>
                </w:p>
                <w:p w:rsidR="00F90374" w:rsidRDefault="00F90374" w:rsidP="00F90374"/>
              </w:txbxContent>
            </v:textbox>
          </v:oval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6" type="#_x0000_t134" style="position:absolute;left:0;text-align:left;margin-left:135.1pt;margin-top:163.75pt;width:151.5pt;height:63.35pt;z-index:251695104">
            <v:textbox style="mso-next-textbox:#_x0000_s1066">
              <w:txbxContent>
                <w:p w:rsidR="00F90374" w:rsidRDefault="00F90374" w:rsidP="00F90374">
                  <w:pPr>
                    <w:jc w:val="center"/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Буковини та Бесарабії</w:t>
                  </w:r>
                </w:p>
              </w:txbxContent>
            </v:textbox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0" type="#_x0000_t134" style="position:absolute;left:0;text-align:left;margin-left:139.15pt;margin-top:16.85pt;width:151.5pt;height:57.6pt;z-index:251688960">
            <v:textbox style="mso-next-textbox:#_x0000_s1060">
              <w:txbxContent>
                <w:p w:rsidR="00F90374" w:rsidRPr="00F90374" w:rsidRDefault="00F90374" w:rsidP="00F903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Створенная ООН, кон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ференція</w:t>
                  </w:r>
                  <w:r>
                    <w:rPr>
                      <w:rFonts w:ascii="Times New Roman" w:hAnsi="Times New Roman" w:cs="Times New Roman"/>
                    </w:rPr>
                    <w:t xml:space="preserve"> в Сан-Франциско</w:t>
                  </w:r>
                </w:p>
              </w:txbxContent>
            </v:textbox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3" type="#_x0000_t134" style="position:absolute;left:0;text-align:left;margin-left:135.1pt;margin-top:84.25pt;width:151.5pt;height:55.3pt;z-index:251692032">
            <v:textbox style="mso-next-textbox:#_x0000_s1063">
              <w:txbxContent>
                <w:p w:rsidR="00F90374" w:rsidRPr="00FB357F" w:rsidRDefault="00F90374" w:rsidP="00F903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FB357F">
                    <w:rPr>
                      <w:rFonts w:ascii="Times New Roman" w:hAnsi="Times New Roman" w:cs="Times New Roman"/>
                      <w:lang w:val="uk-UA"/>
                    </w:rPr>
                    <w:t>Приєднання до УРСР Закарпатської  області</w:t>
                  </w:r>
                </w:p>
                <w:p w:rsidR="00F90374" w:rsidRDefault="00F90374" w:rsidP="00F90374">
                  <w:pPr>
                    <w:spacing w:after="0"/>
                  </w:pPr>
                </w:p>
              </w:txbxContent>
            </v:textbox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4" type="#_x0000_t32" style="position:absolute;left:0;text-align:left;margin-left:82.7pt;margin-top:113.6pt;width:52.4pt;height:.6pt;flip:y;z-index:251693056" o:connectortype="straight">
            <v:stroke endarrow="block"/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62" style="position:absolute;left:0;text-align:left;margin-left:.9pt;margin-top:84.25pt;width:81.8pt;height:74.3pt;z-index:251691008">
            <v:textbox style="mso-next-textbox:#_x0000_s1062">
              <w:txbxContent>
                <w:p w:rsidR="00F90374" w:rsidRPr="00FB357F" w:rsidRDefault="00F90374" w:rsidP="00F903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Червень 1945 р.</w:t>
                  </w:r>
                </w:p>
              </w:txbxContent>
            </v:textbox>
          </v:oval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shape id="_x0000_s1061" type="#_x0000_t32" style="position:absolute;left:0;text-align:left;margin-left:91.35pt;margin-top:41.6pt;width:47.8pt;height:0;z-index:251689984" o:connectortype="straight">
            <v:stroke endarrow="block"/>
          </v:shape>
        </w:pict>
      </w:r>
      <w:r w:rsidR="00F90374">
        <w:rPr>
          <w:rFonts w:ascii="Times New Roman" w:hAnsi="Times New Roman" w:cs="Times New Roman"/>
          <w:i/>
          <w:noProof/>
          <w:sz w:val="24"/>
          <w:szCs w:val="24"/>
          <w:u w:val="single"/>
        </w:rPr>
        <w:pict>
          <v:oval id="_x0000_s1058" style="position:absolute;left:0;text-align:left;margin-left:.9pt;margin-top:6.5pt;width:87.55pt;height:1in;z-index:251687936">
            <v:textbox style="mso-next-textbox:#_x0000_s1058">
              <w:txbxContent>
                <w:p w:rsidR="00F90374" w:rsidRPr="00FB357F" w:rsidRDefault="00F90374" w:rsidP="00F903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24 жовтня 1945 р.</w:t>
                  </w:r>
                </w:p>
              </w:txbxContent>
            </v:textbox>
          </v:oval>
        </w:pict>
      </w:r>
    </w:p>
    <w:p w:rsidR="00C66FD4" w:rsidRDefault="00C66F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P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Default="00C66FD4" w:rsidP="00C66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Default="00C66FD4" w:rsidP="00C66FD4">
      <w:pPr>
        <w:tabs>
          <w:tab w:val="left" w:pos="599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66FD4" w:rsidRDefault="00C66FD4" w:rsidP="00C66FD4">
      <w:pPr>
        <w:tabs>
          <w:tab w:val="left" w:pos="599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6FD4" w:rsidRDefault="00C66FD4" w:rsidP="00C66FD4">
      <w:pPr>
        <w:tabs>
          <w:tab w:val="left" w:pos="599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2.Підведення підсумків уроку</w:t>
      </w:r>
    </w:p>
    <w:p w:rsidR="00C66FD4" w:rsidRDefault="00C66FD4" w:rsidP="00C66FD4">
      <w:pPr>
        <w:tabs>
          <w:tab w:val="left" w:pos="59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цьому етапі уроку учитель пропонує учням поділитися вражаннями від уроку та повернутися до </w:t>
      </w:r>
      <w:r w:rsidRPr="00C66FD4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вправи «Прогнозування»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змінивши час:</w:t>
      </w:r>
    </w:p>
    <w:p w:rsidR="00C66FD4" w:rsidRDefault="00C66FD4" w:rsidP="00C66FD4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«Протягом уроку я дізнався(лась)…»;</w:t>
      </w:r>
    </w:p>
    <w:p w:rsidR="00C66FD4" w:rsidRDefault="00C66FD4" w:rsidP="00C66FD4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«Особливо мені сподобалось та запам’яталось…»;</w:t>
      </w:r>
    </w:p>
    <w:p w:rsidR="00C66FD4" w:rsidRDefault="00C66FD4" w:rsidP="00C66FD4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«Новим для мене стало…»;</w:t>
      </w:r>
    </w:p>
    <w:p w:rsidR="00C66FD4" w:rsidRDefault="00C66FD4" w:rsidP="00C66FD4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«Я зрозумів (ла)»;</w:t>
      </w:r>
    </w:p>
    <w:p w:rsidR="00C66FD4" w:rsidRPr="00E525D0" w:rsidRDefault="00C66FD4" w:rsidP="00C66FD4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«Тепер я зможу…» </w:t>
      </w:r>
    </w:p>
    <w:p w:rsidR="00C66FD4" w:rsidRPr="00C66FD4" w:rsidRDefault="00C66FD4" w:rsidP="00C66FD4">
      <w:pPr>
        <w:tabs>
          <w:tab w:val="left" w:pos="599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C66FD4" w:rsidRPr="00C66FD4" w:rsidSect="0059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24" w:rsidRDefault="00747C24" w:rsidP="00FB357F">
      <w:pPr>
        <w:spacing w:after="0" w:line="240" w:lineRule="auto"/>
      </w:pPr>
      <w:r>
        <w:separator/>
      </w:r>
    </w:p>
  </w:endnote>
  <w:endnote w:type="continuationSeparator" w:id="1">
    <w:p w:rsidR="00747C24" w:rsidRDefault="00747C24" w:rsidP="00FB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24" w:rsidRDefault="00747C24" w:rsidP="00FB357F">
      <w:pPr>
        <w:spacing w:after="0" w:line="240" w:lineRule="auto"/>
      </w:pPr>
      <w:r>
        <w:separator/>
      </w:r>
    </w:p>
  </w:footnote>
  <w:footnote w:type="continuationSeparator" w:id="1">
    <w:p w:rsidR="00747C24" w:rsidRDefault="00747C24" w:rsidP="00FB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7F" w:rsidRDefault="00FB35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268E"/>
    <w:multiLevelType w:val="hybridMultilevel"/>
    <w:tmpl w:val="123E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C4F11"/>
    <w:multiLevelType w:val="hybridMultilevel"/>
    <w:tmpl w:val="76749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92784"/>
    <w:multiLevelType w:val="hybridMultilevel"/>
    <w:tmpl w:val="C8528914"/>
    <w:lvl w:ilvl="0" w:tplc="8C5E9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5EBF"/>
    <w:rsid w:val="00077135"/>
    <w:rsid w:val="000A310D"/>
    <w:rsid w:val="000F7B41"/>
    <w:rsid w:val="00115892"/>
    <w:rsid w:val="00154779"/>
    <w:rsid w:val="001A3AA0"/>
    <w:rsid w:val="001E2620"/>
    <w:rsid w:val="001F59C3"/>
    <w:rsid w:val="00232B7D"/>
    <w:rsid w:val="003012E4"/>
    <w:rsid w:val="00392958"/>
    <w:rsid w:val="00432F16"/>
    <w:rsid w:val="00452A71"/>
    <w:rsid w:val="0049013E"/>
    <w:rsid w:val="004B46F8"/>
    <w:rsid w:val="005416F6"/>
    <w:rsid w:val="005966CC"/>
    <w:rsid w:val="00695ABB"/>
    <w:rsid w:val="006F69A4"/>
    <w:rsid w:val="00747C24"/>
    <w:rsid w:val="007C1F1F"/>
    <w:rsid w:val="007C2D3E"/>
    <w:rsid w:val="007C4A19"/>
    <w:rsid w:val="008125AA"/>
    <w:rsid w:val="00897B72"/>
    <w:rsid w:val="008B0008"/>
    <w:rsid w:val="008F5D80"/>
    <w:rsid w:val="00970281"/>
    <w:rsid w:val="00980E93"/>
    <w:rsid w:val="009C0146"/>
    <w:rsid w:val="00AC711A"/>
    <w:rsid w:val="00AE001F"/>
    <w:rsid w:val="00B018FC"/>
    <w:rsid w:val="00B10848"/>
    <w:rsid w:val="00B97FD4"/>
    <w:rsid w:val="00BC7C09"/>
    <w:rsid w:val="00C01E09"/>
    <w:rsid w:val="00C132C9"/>
    <w:rsid w:val="00C33E02"/>
    <w:rsid w:val="00C66FD4"/>
    <w:rsid w:val="00C90313"/>
    <w:rsid w:val="00CD2FF6"/>
    <w:rsid w:val="00CE4F56"/>
    <w:rsid w:val="00D23906"/>
    <w:rsid w:val="00D3188F"/>
    <w:rsid w:val="00D62229"/>
    <w:rsid w:val="00D76096"/>
    <w:rsid w:val="00D95EBF"/>
    <w:rsid w:val="00DD6DE2"/>
    <w:rsid w:val="00DF61B8"/>
    <w:rsid w:val="00ED3D70"/>
    <w:rsid w:val="00F1402C"/>
    <w:rsid w:val="00F90374"/>
    <w:rsid w:val="00FB357F"/>
    <w:rsid w:val="00F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_x0000_s1035"/>
        <o:r id="V:Rule14" type="connector" idref="#_x0000_s1040"/>
        <o:r id="V:Rule15" type="connector" idref="#_x0000_s1036"/>
        <o:r id="V:Rule16" type="connector" idref="#_x0000_s1041"/>
        <o:r id="V:Rule17" type="connector" idref="#_x0000_s1034"/>
        <o:r id="V:Rule18" type="connector" idref="#_x0000_s1027"/>
        <o:r id="V:Rule19" type="connector" idref="#_x0000_s1038"/>
        <o:r id="V:Rule20" type="connector" idref="#_x0000_s1031"/>
        <o:r id="V:Rule21" type="connector" idref="#_x0000_s1028"/>
        <o:r id="V:Rule22" type="connector" idref="#_x0000_s1039"/>
        <o:r id="V:Rule23" type="connector" idref="#_x0000_s1037"/>
        <o:r id="V:Rule24" type="connector" idref="#_x0000_s1032"/>
        <o:r id="V:Rule26" type="connector" idref="#_x0000_s1061"/>
        <o:r id="V:Rule28" type="connector" idref="#_x0000_s1064"/>
        <o:r id="V:Rule30" type="connector" idref="#_x0000_s1067"/>
        <o:r id="V:Rule32" type="connector" idref="#_x0000_s1070"/>
        <o:r id="V:Rule34" type="connector" idref="#_x0000_s1073"/>
        <o:r id="V:Rule3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19"/>
    <w:pPr>
      <w:ind w:left="720"/>
      <w:contextualSpacing/>
    </w:pPr>
  </w:style>
  <w:style w:type="table" w:styleId="a4">
    <w:name w:val="Table Grid"/>
    <w:basedOn w:val="a1"/>
    <w:uiPriority w:val="59"/>
    <w:rsid w:val="0045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3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357F"/>
  </w:style>
  <w:style w:type="paragraph" w:styleId="a9">
    <w:name w:val="footer"/>
    <w:basedOn w:val="a"/>
    <w:link w:val="aa"/>
    <w:uiPriority w:val="99"/>
    <w:semiHidden/>
    <w:unhideWhenUsed/>
    <w:rsid w:val="00FB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3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CDC-70A8-4A7D-B5A2-EC7AA5E3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2019-04-21T05:37:00Z</dcterms:created>
  <dcterms:modified xsi:type="dcterms:W3CDTF">2019-04-25T17:37:00Z</dcterms:modified>
</cp:coreProperties>
</file>